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62BF" w14:textId="4CCB6EC7" w:rsidR="00EF422C" w:rsidRDefault="00EF422C" w:rsidP="00EF422C">
      <w:pPr>
        <w:pStyle w:val="a7"/>
        <w:ind w:firstLine="708"/>
        <w:contextualSpacing/>
        <w:jc w:val="center"/>
        <w:rPr>
          <w:b/>
          <w:szCs w:val="24"/>
        </w:rPr>
      </w:pPr>
      <w:r>
        <w:rPr>
          <w:b/>
          <w:szCs w:val="24"/>
        </w:rPr>
        <w:t>Аналитический отчет МАУ КИКМ о работе за 2021 год</w:t>
      </w:r>
    </w:p>
    <w:p w14:paraId="576A1B9E" w14:textId="77777777" w:rsidR="00EF422C" w:rsidRDefault="00EF422C" w:rsidP="002825A4">
      <w:pPr>
        <w:pStyle w:val="a7"/>
        <w:ind w:firstLine="708"/>
        <w:contextualSpacing/>
        <w:jc w:val="both"/>
        <w:rPr>
          <w:b/>
          <w:szCs w:val="24"/>
        </w:rPr>
      </w:pPr>
    </w:p>
    <w:p w14:paraId="0163CB2C" w14:textId="77777777" w:rsidR="00EF422C" w:rsidRDefault="00EF422C" w:rsidP="002825A4">
      <w:pPr>
        <w:pStyle w:val="a7"/>
        <w:ind w:firstLine="708"/>
        <w:contextualSpacing/>
        <w:jc w:val="both"/>
        <w:rPr>
          <w:b/>
          <w:szCs w:val="24"/>
        </w:rPr>
      </w:pPr>
    </w:p>
    <w:p w14:paraId="29F912FE" w14:textId="428868F6" w:rsidR="00373158" w:rsidRDefault="00373158" w:rsidP="002825A4">
      <w:pPr>
        <w:pStyle w:val="a7"/>
        <w:ind w:firstLine="708"/>
        <w:contextualSpacing/>
        <w:jc w:val="both"/>
        <w:rPr>
          <w:szCs w:val="24"/>
        </w:rPr>
      </w:pPr>
      <w:r>
        <w:rPr>
          <w:b/>
          <w:szCs w:val="24"/>
        </w:rPr>
        <w:t>Муниципальное автономное</w:t>
      </w:r>
      <w:r w:rsidRPr="00E62036">
        <w:rPr>
          <w:b/>
          <w:szCs w:val="24"/>
        </w:rPr>
        <w:t xml:space="preserve"> учреждение «Корсаковский историко-краеведческий музей»</w:t>
      </w:r>
      <w:r w:rsidRPr="00E62036">
        <w:rPr>
          <w:szCs w:val="24"/>
        </w:rPr>
        <w:t xml:space="preserve"> Корсаковского городского округа Сахалинской области</w:t>
      </w:r>
      <w:r w:rsidR="00F73508">
        <w:rPr>
          <w:szCs w:val="24"/>
        </w:rPr>
        <w:t xml:space="preserve"> (далее – МАУ КИКМ)</w:t>
      </w:r>
      <w:r w:rsidRPr="00E62036">
        <w:rPr>
          <w:szCs w:val="24"/>
        </w:rPr>
        <w:t xml:space="preserve"> оказывает услуги по обеспечению доступа граждан к музейным фондам</w:t>
      </w:r>
      <w:r w:rsidR="00F73508">
        <w:rPr>
          <w:szCs w:val="24"/>
        </w:rPr>
        <w:t xml:space="preserve"> посредством  организации публичного показа музейных предметов и музейных коллекций</w:t>
      </w:r>
      <w:r w:rsidRPr="00E62036">
        <w:rPr>
          <w:szCs w:val="24"/>
        </w:rPr>
        <w:t>, осуществляет экскурсионное обслуживание</w:t>
      </w:r>
      <w:r>
        <w:rPr>
          <w:szCs w:val="24"/>
        </w:rPr>
        <w:t xml:space="preserve">, организовывает и проводит музейные мероприятия, </w:t>
      </w:r>
      <w:r w:rsidR="00F73508">
        <w:rPr>
          <w:szCs w:val="24"/>
        </w:rPr>
        <w:t xml:space="preserve"> </w:t>
      </w:r>
      <w:r w:rsidR="00F73508" w:rsidRPr="00E62036">
        <w:rPr>
          <w:szCs w:val="24"/>
        </w:rPr>
        <w:t>обеспечивает</w:t>
      </w:r>
      <w:r w:rsidR="00F73508">
        <w:rPr>
          <w:szCs w:val="24"/>
        </w:rPr>
        <w:t xml:space="preserve"> учет и сохранность музейных фондов</w:t>
      </w:r>
      <w:r w:rsidRPr="003C6E25">
        <w:rPr>
          <w:szCs w:val="24"/>
        </w:rPr>
        <w:t>.</w:t>
      </w:r>
    </w:p>
    <w:p w14:paraId="652A1C2A" w14:textId="77777777" w:rsidR="008D577F" w:rsidRDefault="008D577F" w:rsidP="002825A4">
      <w:pPr>
        <w:pStyle w:val="a7"/>
        <w:ind w:firstLine="708"/>
        <w:contextualSpacing/>
        <w:jc w:val="both"/>
        <w:rPr>
          <w:szCs w:val="24"/>
        </w:rPr>
      </w:pPr>
    </w:p>
    <w:p w14:paraId="1B8771B1" w14:textId="3A3F9CF1" w:rsidR="008D577F" w:rsidRDefault="008D577F" w:rsidP="008D577F">
      <w:pPr>
        <w:pStyle w:val="a7"/>
        <w:ind w:firstLine="708"/>
        <w:contextualSpacing/>
        <w:jc w:val="center"/>
        <w:rPr>
          <w:b/>
          <w:szCs w:val="24"/>
        </w:rPr>
      </w:pPr>
      <w:r w:rsidRPr="008D577F">
        <w:rPr>
          <w:b/>
          <w:szCs w:val="24"/>
        </w:rPr>
        <w:t>Работа с музейным фондом</w:t>
      </w:r>
    </w:p>
    <w:p w14:paraId="3574A14B" w14:textId="77777777" w:rsidR="008D577F" w:rsidRPr="008D577F" w:rsidRDefault="008D577F" w:rsidP="008D577F">
      <w:pPr>
        <w:pStyle w:val="a7"/>
        <w:ind w:firstLine="708"/>
        <w:contextualSpacing/>
        <w:jc w:val="center"/>
        <w:rPr>
          <w:b/>
          <w:szCs w:val="24"/>
        </w:rPr>
      </w:pPr>
    </w:p>
    <w:p w14:paraId="772C4D12" w14:textId="77777777" w:rsidR="00B9690D" w:rsidRDefault="00F73508" w:rsidP="002825A4">
      <w:pPr>
        <w:pStyle w:val="a7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В </w:t>
      </w:r>
      <w:r w:rsidR="00373158">
        <w:rPr>
          <w:szCs w:val="24"/>
        </w:rPr>
        <w:t>202</w:t>
      </w:r>
      <w:r w:rsidR="00E8208D">
        <w:rPr>
          <w:szCs w:val="24"/>
        </w:rPr>
        <w:t>1</w:t>
      </w:r>
      <w:r w:rsidR="00373158" w:rsidRPr="00C263E5">
        <w:rPr>
          <w:szCs w:val="24"/>
        </w:rPr>
        <w:t xml:space="preserve"> год</w:t>
      </w:r>
      <w:r>
        <w:rPr>
          <w:szCs w:val="24"/>
        </w:rPr>
        <w:t>у</w:t>
      </w:r>
      <w:r w:rsidR="00373158">
        <w:rPr>
          <w:szCs w:val="24"/>
        </w:rPr>
        <w:t xml:space="preserve"> основной </w:t>
      </w:r>
      <w:r w:rsidR="00373158" w:rsidRPr="00C263E5">
        <w:rPr>
          <w:szCs w:val="24"/>
        </w:rPr>
        <w:t xml:space="preserve">фонд </w:t>
      </w:r>
      <w:r>
        <w:rPr>
          <w:szCs w:val="24"/>
        </w:rPr>
        <w:t xml:space="preserve">МАУ КИКМ </w:t>
      </w:r>
      <w:r w:rsidR="00373158" w:rsidRPr="00C263E5">
        <w:rPr>
          <w:szCs w:val="24"/>
        </w:rPr>
        <w:t xml:space="preserve">составил </w:t>
      </w:r>
      <w:r w:rsidR="00373158">
        <w:rPr>
          <w:szCs w:val="24"/>
        </w:rPr>
        <w:t>5</w:t>
      </w:r>
      <w:r w:rsidR="008B2D79">
        <w:rPr>
          <w:szCs w:val="24"/>
        </w:rPr>
        <w:t>1</w:t>
      </w:r>
      <w:r>
        <w:rPr>
          <w:szCs w:val="24"/>
        </w:rPr>
        <w:t>3</w:t>
      </w:r>
      <w:r w:rsidR="008B2D79">
        <w:rPr>
          <w:szCs w:val="24"/>
        </w:rPr>
        <w:t>5</w:t>
      </w:r>
      <w:r w:rsidR="00373158" w:rsidRPr="00C263E5">
        <w:rPr>
          <w:szCs w:val="24"/>
        </w:rPr>
        <w:t xml:space="preserve"> единиц хранения</w:t>
      </w:r>
      <w:r w:rsidR="00373158">
        <w:rPr>
          <w:szCs w:val="24"/>
        </w:rPr>
        <w:t>.</w:t>
      </w:r>
      <w:r w:rsidR="00373158" w:rsidRPr="00C263E5">
        <w:rPr>
          <w:szCs w:val="24"/>
        </w:rPr>
        <w:t xml:space="preserve"> </w:t>
      </w:r>
      <w:r w:rsidR="008B2D79">
        <w:rPr>
          <w:szCs w:val="24"/>
        </w:rPr>
        <w:t>Научно-вспомогательный</w:t>
      </w:r>
      <w:r>
        <w:rPr>
          <w:szCs w:val="24"/>
        </w:rPr>
        <w:t xml:space="preserve"> фонд </w:t>
      </w:r>
      <w:r w:rsidR="008B2D79">
        <w:rPr>
          <w:szCs w:val="24"/>
        </w:rPr>
        <w:t xml:space="preserve"> составляет – в отчетном периоде 2</w:t>
      </w:r>
      <w:r>
        <w:rPr>
          <w:szCs w:val="24"/>
        </w:rPr>
        <w:t>339</w:t>
      </w:r>
      <w:r w:rsidR="008B2D79">
        <w:rPr>
          <w:szCs w:val="24"/>
        </w:rPr>
        <w:t xml:space="preserve"> единиц хранения. </w:t>
      </w:r>
    </w:p>
    <w:p w14:paraId="5A28272F" w14:textId="461B46D4" w:rsidR="00720A62" w:rsidRDefault="00B9690D" w:rsidP="002825A4">
      <w:pPr>
        <w:pStyle w:val="a7"/>
        <w:ind w:firstLine="708"/>
        <w:contextualSpacing/>
        <w:jc w:val="both"/>
        <w:rPr>
          <w:szCs w:val="24"/>
        </w:rPr>
      </w:pPr>
      <w:r>
        <w:rPr>
          <w:szCs w:val="24"/>
        </w:rPr>
        <w:t>В</w:t>
      </w:r>
      <w:r w:rsidR="00584D0F">
        <w:rPr>
          <w:szCs w:val="24"/>
        </w:rPr>
        <w:t xml:space="preserve"> 16-ти</w:t>
      </w:r>
      <w:r>
        <w:rPr>
          <w:szCs w:val="24"/>
        </w:rPr>
        <w:t xml:space="preserve"> постоянно действующих  экспозициях музея выставлено 527 предметов музейного фонда</w:t>
      </w:r>
      <w:r w:rsidR="00584D0F">
        <w:rPr>
          <w:szCs w:val="24"/>
        </w:rPr>
        <w:t xml:space="preserve">, что составляет 10,2 % от числа предметов основного фонда.                    К сожалению, выставочные площади МАУ КИКМ не позволяют увеличить число  экспозиций. В связи с этим,  музей организовывает  временные </w:t>
      </w:r>
      <w:r w:rsidR="000D6036" w:rsidRPr="008F05BE">
        <w:rPr>
          <w:szCs w:val="24"/>
        </w:rPr>
        <w:t>тематические</w:t>
      </w:r>
      <w:r w:rsidR="000D6036">
        <w:rPr>
          <w:szCs w:val="24"/>
        </w:rPr>
        <w:t xml:space="preserve"> </w:t>
      </w:r>
      <w:r w:rsidR="00584D0F">
        <w:rPr>
          <w:szCs w:val="24"/>
        </w:rPr>
        <w:t>выставки, в том числе, в электронном виде</w:t>
      </w:r>
      <w:r w:rsidR="00831F82">
        <w:rPr>
          <w:szCs w:val="24"/>
        </w:rPr>
        <w:t xml:space="preserve">, что позволяет увеличивать количество экспонируемых музейных предметов. Таким образом, </w:t>
      </w:r>
      <w:r w:rsidR="008D577F">
        <w:rPr>
          <w:szCs w:val="24"/>
        </w:rPr>
        <w:t xml:space="preserve">в </w:t>
      </w:r>
      <w:r w:rsidR="00831F82">
        <w:rPr>
          <w:szCs w:val="24"/>
        </w:rPr>
        <w:t xml:space="preserve">2021 году </w:t>
      </w:r>
      <w:r w:rsidR="00720A62">
        <w:rPr>
          <w:szCs w:val="24"/>
        </w:rPr>
        <w:t>посетителям было представлено 1403 предмета, что составило 27,3 % от общего числа предметов основного фонда.</w:t>
      </w:r>
    </w:p>
    <w:p w14:paraId="535A753C" w14:textId="61D8770C" w:rsidR="00373158" w:rsidRPr="003E53D9" w:rsidRDefault="00831F82" w:rsidP="002825A4">
      <w:pPr>
        <w:pStyle w:val="a7"/>
        <w:ind w:firstLine="708"/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 </w:t>
      </w:r>
      <w:r w:rsidR="00584D0F">
        <w:rPr>
          <w:szCs w:val="24"/>
        </w:rPr>
        <w:t xml:space="preserve"> </w:t>
      </w:r>
      <w:r w:rsidR="00C774D7">
        <w:rPr>
          <w:szCs w:val="24"/>
        </w:rPr>
        <w:t xml:space="preserve">Продолжается работа с фондом: учреждение зарегистрировано в </w:t>
      </w:r>
      <w:r w:rsidR="005F7180" w:rsidRPr="005F7180">
        <w:rPr>
          <w:szCs w:val="24"/>
        </w:rPr>
        <w:t>р</w:t>
      </w:r>
      <w:r w:rsidR="000D6036" w:rsidRPr="005F7180">
        <w:rPr>
          <w:szCs w:val="24"/>
        </w:rPr>
        <w:t>еестре</w:t>
      </w:r>
      <w:r w:rsidR="005F7180" w:rsidRPr="005F7180">
        <w:rPr>
          <w:szCs w:val="24"/>
        </w:rPr>
        <w:t xml:space="preserve"> музеев</w:t>
      </w:r>
      <w:r w:rsidR="005F7180">
        <w:rPr>
          <w:color w:val="C00000"/>
          <w:szCs w:val="24"/>
        </w:rPr>
        <w:t xml:space="preserve"> </w:t>
      </w:r>
      <w:r w:rsidR="000D6036">
        <w:rPr>
          <w:szCs w:val="24"/>
        </w:rPr>
        <w:t xml:space="preserve"> </w:t>
      </w:r>
      <w:r w:rsidR="005F7180">
        <w:rPr>
          <w:szCs w:val="24"/>
        </w:rPr>
        <w:t>Государственного каталога музейного фонда Российской федерации</w:t>
      </w:r>
      <w:r w:rsidR="00C774D7">
        <w:rPr>
          <w:szCs w:val="24"/>
        </w:rPr>
        <w:t xml:space="preserve">;  </w:t>
      </w:r>
      <w:r w:rsidR="004F7266">
        <w:rPr>
          <w:szCs w:val="24"/>
        </w:rPr>
        <w:t>выявленны</w:t>
      </w:r>
      <w:r w:rsidR="00C774D7">
        <w:rPr>
          <w:szCs w:val="24"/>
        </w:rPr>
        <w:t>е</w:t>
      </w:r>
      <w:r w:rsidR="004F7266">
        <w:rPr>
          <w:szCs w:val="24"/>
        </w:rPr>
        <w:t xml:space="preserve"> в ходе сверки музейного фонда </w:t>
      </w:r>
      <w:r w:rsidR="00922E79">
        <w:rPr>
          <w:szCs w:val="24"/>
        </w:rPr>
        <w:t>неучтенны</w:t>
      </w:r>
      <w:r w:rsidR="00C774D7">
        <w:rPr>
          <w:szCs w:val="24"/>
        </w:rPr>
        <w:t>е</w:t>
      </w:r>
      <w:r w:rsidR="00922E79">
        <w:rPr>
          <w:szCs w:val="24"/>
        </w:rPr>
        <w:t xml:space="preserve"> </w:t>
      </w:r>
      <w:r w:rsidR="004F7266">
        <w:rPr>
          <w:szCs w:val="24"/>
        </w:rPr>
        <w:t>предмет</w:t>
      </w:r>
      <w:r w:rsidR="00C774D7">
        <w:rPr>
          <w:szCs w:val="24"/>
        </w:rPr>
        <w:t>ы</w:t>
      </w:r>
      <w:r w:rsidR="008B2D79">
        <w:rPr>
          <w:szCs w:val="24"/>
        </w:rPr>
        <w:t xml:space="preserve"> заносятся в Книги поступлений и </w:t>
      </w:r>
      <w:r w:rsidR="00C774D7">
        <w:rPr>
          <w:szCs w:val="24"/>
        </w:rPr>
        <w:t xml:space="preserve"> ставятся на учет в </w:t>
      </w:r>
      <w:r w:rsidR="005F7180" w:rsidRPr="008F05BE">
        <w:rPr>
          <w:szCs w:val="24"/>
        </w:rPr>
        <w:t>автомати</w:t>
      </w:r>
      <w:r w:rsidR="008F05BE" w:rsidRPr="008F05BE">
        <w:rPr>
          <w:szCs w:val="24"/>
        </w:rPr>
        <w:t>зирова</w:t>
      </w:r>
      <w:r w:rsidR="000D6036" w:rsidRPr="008F05BE">
        <w:rPr>
          <w:szCs w:val="24"/>
        </w:rPr>
        <w:t xml:space="preserve">нной </w:t>
      </w:r>
      <w:r w:rsidR="008F05BE">
        <w:rPr>
          <w:szCs w:val="24"/>
        </w:rPr>
        <w:t xml:space="preserve">музейной </w:t>
      </w:r>
      <w:r w:rsidR="000D6036" w:rsidRPr="008F05BE">
        <w:rPr>
          <w:szCs w:val="24"/>
        </w:rPr>
        <w:t>информационной системе</w:t>
      </w:r>
      <w:r w:rsidR="000D6036">
        <w:rPr>
          <w:szCs w:val="24"/>
        </w:rPr>
        <w:t xml:space="preserve"> </w:t>
      </w:r>
      <w:r w:rsidR="008F05BE">
        <w:rPr>
          <w:szCs w:val="24"/>
        </w:rPr>
        <w:t>КАМИС</w:t>
      </w:r>
      <w:r w:rsidR="008B2D79">
        <w:rPr>
          <w:szCs w:val="24"/>
        </w:rPr>
        <w:t xml:space="preserve">. </w:t>
      </w:r>
      <w:proofErr w:type="gramStart"/>
      <w:r w:rsidR="008B2D79">
        <w:rPr>
          <w:szCs w:val="24"/>
        </w:rPr>
        <w:t>В</w:t>
      </w:r>
      <w:r w:rsidR="00C774D7">
        <w:rPr>
          <w:szCs w:val="24"/>
        </w:rPr>
        <w:t xml:space="preserve"> соответствии с Указом  Президента РФ</w:t>
      </w:r>
      <w:r w:rsidR="003E53D9" w:rsidRPr="003E53D9">
        <w:rPr>
          <w:rFonts w:cs="Times New Roman"/>
          <w:szCs w:val="24"/>
        </w:rPr>
        <w:t>»</w:t>
      </w:r>
      <w:r w:rsidR="003E53D9" w:rsidRPr="003E53D9">
        <w:rPr>
          <w:rFonts w:eastAsia="Times New Roman" w:cs="Times New Roman"/>
          <w:szCs w:val="24"/>
          <w:lang w:eastAsia="ru-RU"/>
        </w:rPr>
        <w:t xml:space="preserve">  от 7 сентября 2010 года </w:t>
      </w:r>
      <w:r w:rsidR="008B2D79">
        <w:rPr>
          <w:rFonts w:eastAsia="Times New Roman" w:cs="Times New Roman"/>
          <w:szCs w:val="24"/>
          <w:lang w:eastAsia="ru-RU"/>
        </w:rPr>
        <w:t xml:space="preserve"> </w:t>
      </w:r>
      <w:r w:rsidR="003E53D9" w:rsidRPr="003E53D9">
        <w:rPr>
          <w:rFonts w:eastAsia="Times New Roman" w:cs="Times New Roman"/>
          <w:szCs w:val="24"/>
          <w:lang w:eastAsia="ru-RU"/>
        </w:rPr>
        <w:t>№ 1099 «О мерах по совершенствованию государственной наградной системы Российской Федерации»</w:t>
      </w:r>
      <w:r w:rsidR="003E53D9">
        <w:rPr>
          <w:rFonts w:eastAsia="Times New Roman" w:cs="Times New Roman"/>
          <w:szCs w:val="24"/>
          <w:lang w:eastAsia="ru-RU"/>
        </w:rPr>
        <w:t xml:space="preserve"> в МАУ КИКМ </w:t>
      </w:r>
      <w:r w:rsidR="003E53D9" w:rsidRPr="003E53D9">
        <w:rPr>
          <w:szCs w:val="24"/>
        </w:rPr>
        <w:t xml:space="preserve"> продолжается работа по </w:t>
      </w:r>
      <w:r w:rsidR="003E53D9">
        <w:rPr>
          <w:szCs w:val="24"/>
        </w:rPr>
        <w:t>учету государственных наград</w:t>
      </w:r>
      <w:r w:rsidR="00F73508">
        <w:rPr>
          <w:szCs w:val="24"/>
        </w:rPr>
        <w:t>:</w:t>
      </w:r>
      <w:r w:rsidR="00927BDF">
        <w:rPr>
          <w:szCs w:val="24"/>
        </w:rPr>
        <w:t xml:space="preserve"> в Управление Президента РФ по государственным наградам направлены государственные награды и документы</w:t>
      </w:r>
      <w:r w:rsidR="008F05BE">
        <w:rPr>
          <w:szCs w:val="24"/>
        </w:rPr>
        <w:t xml:space="preserve"> к ним для рассмотрения Комисс</w:t>
      </w:r>
      <w:r w:rsidR="000D6036" w:rsidRPr="008F05BE">
        <w:rPr>
          <w:szCs w:val="24"/>
        </w:rPr>
        <w:t>ией</w:t>
      </w:r>
      <w:r w:rsidR="00927BDF" w:rsidRPr="008F05BE">
        <w:rPr>
          <w:szCs w:val="24"/>
        </w:rPr>
        <w:t xml:space="preserve"> </w:t>
      </w:r>
      <w:r w:rsidR="00927BDF">
        <w:rPr>
          <w:szCs w:val="24"/>
        </w:rPr>
        <w:t>при Управлении для выдачи разрешения на постоянное хранение наград и документов к ним</w:t>
      </w:r>
      <w:proofErr w:type="gramEnd"/>
      <w:r w:rsidR="00927BDF">
        <w:rPr>
          <w:szCs w:val="24"/>
        </w:rPr>
        <w:t xml:space="preserve"> в МАУ КИКМ.</w:t>
      </w:r>
      <w:r w:rsidR="00A63D5D">
        <w:rPr>
          <w:szCs w:val="24"/>
        </w:rPr>
        <w:t xml:space="preserve">     </w:t>
      </w:r>
      <w:r w:rsidR="008B2D79">
        <w:rPr>
          <w:szCs w:val="24"/>
        </w:rPr>
        <w:t>Т</w:t>
      </w:r>
      <w:r w:rsidR="003E53D9">
        <w:rPr>
          <w:szCs w:val="24"/>
        </w:rPr>
        <w:t xml:space="preserve">акже  направлена заявка в  </w:t>
      </w:r>
      <w:r w:rsidR="003E53D9">
        <w:rPr>
          <w:rFonts w:eastAsia="Times New Roman" w:cs="Times New Roman"/>
          <w:color w:val="000000"/>
          <w:szCs w:val="24"/>
          <w:lang w:eastAsia="ru-RU"/>
        </w:rPr>
        <w:t>Дальневосточную Государственную инспекцию</w:t>
      </w:r>
      <w:r w:rsidR="003E53D9" w:rsidRPr="003E53D9">
        <w:rPr>
          <w:rFonts w:eastAsia="Times New Roman" w:cs="Times New Roman"/>
          <w:color w:val="000000"/>
          <w:szCs w:val="24"/>
          <w:lang w:eastAsia="ru-RU"/>
        </w:rPr>
        <w:t xml:space="preserve"> пробирного надзора</w:t>
      </w:r>
      <w:r w:rsidR="00543276">
        <w:rPr>
          <w:rFonts w:eastAsia="Times New Roman" w:cs="Times New Roman"/>
          <w:color w:val="000000"/>
          <w:szCs w:val="24"/>
          <w:lang w:eastAsia="ru-RU"/>
        </w:rPr>
        <w:t xml:space="preserve"> для постановки в очередь на</w:t>
      </w:r>
      <w:r w:rsidR="003E53D9">
        <w:rPr>
          <w:rFonts w:eastAsia="Times New Roman" w:cs="Times New Roman"/>
          <w:color w:val="000000"/>
          <w:szCs w:val="24"/>
          <w:lang w:eastAsia="ru-RU"/>
        </w:rPr>
        <w:t xml:space="preserve"> проведени</w:t>
      </w:r>
      <w:r w:rsidR="00543276">
        <w:rPr>
          <w:rFonts w:eastAsia="Times New Roman" w:cs="Times New Roman"/>
          <w:color w:val="000000"/>
          <w:szCs w:val="24"/>
          <w:lang w:eastAsia="ru-RU"/>
        </w:rPr>
        <w:t>е</w:t>
      </w:r>
      <w:r w:rsidR="003E53D9">
        <w:rPr>
          <w:rFonts w:eastAsia="Times New Roman" w:cs="Times New Roman"/>
          <w:color w:val="000000"/>
          <w:szCs w:val="24"/>
          <w:lang w:eastAsia="ru-RU"/>
        </w:rPr>
        <w:t xml:space="preserve"> экспертизы </w:t>
      </w:r>
      <w:r w:rsidR="00543276">
        <w:rPr>
          <w:rFonts w:eastAsia="Times New Roman" w:cs="Times New Roman"/>
          <w:color w:val="000000"/>
          <w:szCs w:val="24"/>
          <w:lang w:eastAsia="ru-RU"/>
        </w:rPr>
        <w:t>музейных предметов и музейных коллекци</w:t>
      </w:r>
      <w:r w:rsidR="00EF422C">
        <w:rPr>
          <w:rFonts w:eastAsia="Times New Roman" w:cs="Times New Roman"/>
          <w:color w:val="000000"/>
          <w:szCs w:val="24"/>
          <w:lang w:eastAsia="ru-RU"/>
        </w:rPr>
        <w:t>й</w:t>
      </w:r>
      <w:r w:rsidR="00543276">
        <w:rPr>
          <w:rFonts w:eastAsia="Times New Roman" w:cs="Times New Roman"/>
          <w:color w:val="000000"/>
          <w:szCs w:val="24"/>
          <w:lang w:eastAsia="ru-RU"/>
        </w:rPr>
        <w:t xml:space="preserve">,  содержащих драгоценные металлы. </w:t>
      </w:r>
    </w:p>
    <w:p w14:paraId="50506C44" w14:textId="0B92A865" w:rsidR="00373158" w:rsidRPr="00E62036" w:rsidRDefault="00373158" w:rsidP="002825A4">
      <w:pPr>
        <w:pStyle w:val="a7"/>
        <w:ind w:firstLine="708"/>
        <w:contextualSpacing/>
        <w:jc w:val="both"/>
        <w:rPr>
          <w:szCs w:val="24"/>
        </w:rPr>
      </w:pPr>
      <w:r w:rsidRPr="003C6E25">
        <w:rPr>
          <w:szCs w:val="24"/>
        </w:rPr>
        <w:t xml:space="preserve">Музей имеет </w:t>
      </w:r>
      <w:r w:rsidR="00927BDF">
        <w:rPr>
          <w:szCs w:val="24"/>
        </w:rPr>
        <w:t>два</w:t>
      </w:r>
      <w:r w:rsidRPr="003C6E25">
        <w:rPr>
          <w:szCs w:val="24"/>
        </w:rPr>
        <w:t xml:space="preserve"> фондохранилища, </w:t>
      </w:r>
      <w:r w:rsidR="00794743">
        <w:rPr>
          <w:szCs w:val="24"/>
        </w:rPr>
        <w:t xml:space="preserve">которые </w:t>
      </w:r>
      <w:r w:rsidRPr="003C6E25">
        <w:rPr>
          <w:szCs w:val="24"/>
        </w:rPr>
        <w:t>оснащен</w:t>
      </w:r>
      <w:r w:rsidR="00794743">
        <w:rPr>
          <w:szCs w:val="24"/>
        </w:rPr>
        <w:t>ы системами</w:t>
      </w:r>
      <w:r w:rsidRPr="003C6E25">
        <w:rPr>
          <w:szCs w:val="24"/>
        </w:rPr>
        <w:t xml:space="preserve"> охранной</w:t>
      </w:r>
      <w:r w:rsidR="00794743">
        <w:rPr>
          <w:szCs w:val="24"/>
        </w:rPr>
        <w:t xml:space="preserve"> и пожарной сигнализаций</w:t>
      </w:r>
      <w:r>
        <w:rPr>
          <w:szCs w:val="24"/>
        </w:rPr>
        <w:t>, установлена система «Тревожная кнопка»</w:t>
      </w:r>
      <w:r w:rsidR="008F05BE" w:rsidRPr="008F05BE">
        <w:rPr>
          <w:color w:val="C00000"/>
          <w:szCs w:val="24"/>
        </w:rPr>
        <w:t xml:space="preserve"> </w:t>
      </w:r>
      <w:r w:rsidR="008F05BE" w:rsidRPr="008F05BE">
        <w:rPr>
          <w:szCs w:val="24"/>
        </w:rPr>
        <w:t>с целью предотвращения противоправных действий третьих лиц</w:t>
      </w:r>
      <w:r w:rsidRPr="00E62036">
        <w:rPr>
          <w:szCs w:val="24"/>
        </w:rPr>
        <w:t xml:space="preserve">. </w:t>
      </w:r>
    </w:p>
    <w:p w14:paraId="6CDA3B68" w14:textId="489468A4" w:rsidR="00371638" w:rsidRPr="00EF422C" w:rsidRDefault="00371638" w:rsidP="00371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F422C">
        <w:rPr>
          <w:sz w:val="24"/>
          <w:szCs w:val="24"/>
        </w:rPr>
        <w:t xml:space="preserve"> 2021 году</w:t>
      </w:r>
      <w:r>
        <w:rPr>
          <w:sz w:val="24"/>
          <w:szCs w:val="24"/>
        </w:rPr>
        <w:t xml:space="preserve"> жители Корсаковского городского округа и Сахалинской области</w:t>
      </w:r>
      <w:r w:rsidRPr="00EF422C">
        <w:rPr>
          <w:sz w:val="24"/>
          <w:szCs w:val="24"/>
        </w:rPr>
        <w:t xml:space="preserve"> безвозмездно передали  в муниципальный музей </w:t>
      </w:r>
      <w:r w:rsidR="00271915">
        <w:rPr>
          <w:sz w:val="24"/>
          <w:szCs w:val="24"/>
        </w:rPr>
        <w:t>609</w:t>
      </w:r>
      <w:r w:rsidRPr="00EF422C">
        <w:rPr>
          <w:sz w:val="24"/>
          <w:szCs w:val="24"/>
        </w:rPr>
        <w:t xml:space="preserve"> предмет</w:t>
      </w:r>
      <w:r w:rsidR="00271915">
        <w:rPr>
          <w:sz w:val="24"/>
          <w:szCs w:val="24"/>
        </w:rPr>
        <w:t>ов, представляющих</w:t>
      </w:r>
      <w:r w:rsidRPr="00EF422C">
        <w:rPr>
          <w:sz w:val="24"/>
          <w:szCs w:val="24"/>
        </w:rPr>
        <w:t xml:space="preserve">  исторический  и краеведческий интерес</w:t>
      </w:r>
      <w:r w:rsidR="00271915">
        <w:rPr>
          <w:sz w:val="24"/>
          <w:szCs w:val="24"/>
        </w:rPr>
        <w:t>.</w:t>
      </w:r>
      <w:r w:rsidRPr="00EF422C">
        <w:rPr>
          <w:sz w:val="24"/>
          <w:szCs w:val="24"/>
        </w:rPr>
        <w:t xml:space="preserve">  </w:t>
      </w:r>
      <w:proofErr w:type="gramStart"/>
      <w:r w:rsidRPr="00EF422C">
        <w:rPr>
          <w:sz w:val="24"/>
          <w:szCs w:val="24"/>
        </w:rPr>
        <w:t xml:space="preserve">Это -  Абрамова З.И., </w:t>
      </w:r>
      <w:proofErr w:type="spellStart"/>
      <w:r w:rsidRPr="00EF422C">
        <w:rPr>
          <w:sz w:val="24"/>
          <w:szCs w:val="24"/>
        </w:rPr>
        <w:t>Ахтарьев</w:t>
      </w:r>
      <w:proofErr w:type="spellEnd"/>
      <w:r w:rsidRPr="00EF422C">
        <w:rPr>
          <w:sz w:val="24"/>
          <w:szCs w:val="24"/>
        </w:rPr>
        <w:t xml:space="preserve"> В.С., Архипова Г.И., Быкова В.Н.</w:t>
      </w:r>
      <w:r>
        <w:rPr>
          <w:sz w:val="24"/>
          <w:szCs w:val="24"/>
        </w:rPr>
        <w:t>,</w:t>
      </w:r>
      <w:r w:rsidRPr="00EF422C">
        <w:rPr>
          <w:sz w:val="24"/>
          <w:szCs w:val="24"/>
        </w:rPr>
        <w:t xml:space="preserve"> </w:t>
      </w:r>
      <w:proofErr w:type="spellStart"/>
      <w:r w:rsidRPr="00EF422C">
        <w:rPr>
          <w:sz w:val="24"/>
          <w:szCs w:val="24"/>
        </w:rPr>
        <w:t>Гершнер</w:t>
      </w:r>
      <w:proofErr w:type="spellEnd"/>
      <w:r w:rsidRPr="00EF422C">
        <w:rPr>
          <w:sz w:val="24"/>
          <w:szCs w:val="24"/>
        </w:rPr>
        <w:t xml:space="preserve"> Д.А.,</w:t>
      </w:r>
      <w:r w:rsidRPr="00371638">
        <w:rPr>
          <w:sz w:val="24"/>
          <w:szCs w:val="24"/>
        </w:rPr>
        <w:t xml:space="preserve"> </w:t>
      </w:r>
      <w:r w:rsidRPr="00EF422C">
        <w:rPr>
          <w:sz w:val="24"/>
          <w:szCs w:val="24"/>
        </w:rPr>
        <w:t xml:space="preserve">Григорьев А.В., Давыденко Т.А., Давыдова Г.В.,  </w:t>
      </w:r>
      <w:r w:rsidR="00271915" w:rsidRPr="00EF422C">
        <w:rPr>
          <w:sz w:val="24"/>
          <w:szCs w:val="24"/>
        </w:rPr>
        <w:t xml:space="preserve">Евдокимов Я.В., </w:t>
      </w:r>
      <w:proofErr w:type="spellStart"/>
      <w:r w:rsidR="00271915" w:rsidRPr="00EF422C">
        <w:rPr>
          <w:sz w:val="24"/>
          <w:szCs w:val="24"/>
        </w:rPr>
        <w:t>Заварза</w:t>
      </w:r>
      <w:proofErr w:type="spellEnd"/>
      <w:r w:rsidR="00271915" w:rsidRPr="00EF422C">
        <w:rPr>
          <w:sz w:val="24"/>
          <w:szCs w:val="24"/>
        </w:rPr>
        <w:t xml:space="preserve"> И.Б., Кирюхина Н.С., </w:t>
      </w:r>
      <w:proofErr w:type="spellStart"/>
      <w:r w:rsidR="00271915" w:rsidRPr="00EF422C">
        <w:rPr>
          <w:sz w:val="24"/>
          <w:szCs w:val="24"/>
        </w:rPr>
        <w:t>Комкова</w:t>
      </w:r>
      <w:proofErr w:type="spellEnd"/>
      <w:r w:rsidR="00271915" w:rsidRPr="00EF422C">
        <w:rPr>
          <w:sz w:val="24"/>
          <w:szCs w:val="24"/>
        </w:rPr>
        <w:t xml:space="preserve"> Л.П., </w:t>
      </w:r>
      <w:proofErr w:type="spellStart"/>
      <w:r w:rsidR="00271915" w:rsidRPr="00EF422C">
        <w:rPr>
          <w:sz w:val="24"/>
          <w:szCs w:val="24"/>
        </w:rPr>
        <w:t>Купавцева</w:t>
      </w:r>
      <w:proofErr w:type="spellEnd"/>
      <w:r w:rsidR="00271915" w:rsidRPr="00EF422C">
        <w:rPr>
          <w:sz w:val="24"/>
          <w:szCs w:val="24"/>
        </w:rPr>
        <w:t xml:space="preserve"> Е.А., </w:t>
      </w:r>
      <w:proofErr w:type="spellStart"/>
      <w:r w:rsidR="00271915" w:rsidRPr="00EF422C">
        <w:rPr>
          <w:sz w:val="24"/>
          <w:szCs w:val="24"/>
        </w:rPr>
        <w:t>Ненахов</w:t>
      </w:r>
      <w:proofErr w:type="spellEnd"/>
      <w:r w:rsidR="00271915" w:rsidRPr="00EF422C">
        <w:rPr>
          <w:sz w:val="24"/>
          <w:szCs w:val="24"/>
        </w:rPr>
        <w:t xml:space="preserve"> А.А., Пак </w:t>
      </w:r>
      <w:proofErr w:type="spellStart"/>
      <w:r w:rsidR="00271915" w:rsidRPr="00EF422C">
        <w:rPr>
          <w:sz w:val="24"/>
          <w:szCs w:val="24"/>
        </w:rPr>
        <w:t>Син</w:t>
      </w:r>
      <w:proofErr w:type="spellEnd"/>
      <w:r w:rsidR="00271915" w:rsidRPr="00EF422C">
        <w:rPr>
          <w:sz w:val="24"/>
          <w:szCs w:val="24"/>
        </w:rPr>
        <w:t xml:space="preserve"> Дор</w:t>
      </w:r>
      <w:r w:rsidR="00271915">
        <w:rPr>
          <w:sz w:val="24"/>
          <w:szCs w:val="24"/>
        </w:rPr>
        <w:t>,</w:t>
      </w:r>
      <w:r w:rsidR="00271915" w:rsidRPr="00EF422C">
        <w:rPr>
          <w:sz w:val="24"/>
          <w:szCs w:val="24"/>
        </w:rPr>
        <w:t xml:space="preserve"> </w:t>
      </w:r>
      <w:proofErr w:type="spellStart"/>
      <w:r w:rsidRPr="00EF422C">
        <w:rPr>
          <w:sz w:val="24"/>
          <w:szCs w:val="24"/>
        </w:rPr>
        <w:t>Петрулевич</w:t>
      </w:r>
      <w:proofErr w:type="spellEnd"/>
      <w:r w:rsidRPr="00EF422C">
        <w:rPr>
          <w:sz w:val="24"/>
          <w:szCs w:val="24"/>
        </w:rPr>
        <w:t xml:space="preserve"> О.Г., </w:t>
      </w:r>
      <w:r w:rsidR="00271915" w:rsidRPr="00EF422C">
        <w:rPr>
          <w:sz w:val="24"/>
          <w:szCs w:val="24"/>
        </w:rPr>
        <w:t>Разуваев А.В.,</w:t>
      </w:r>
      <w:r w:rsidR="00271915">
        <w:rPr>
          <w:sz w:val="24"/>
          <w:szCs w:val="24"/>
        </w:rPr>
        <w:t xml:space="preserve"> </w:t>
      </w:r>
      <w:r w:rsidR="00271915" w:rsidRPr="00EF422C">
        <w:rPr>
          <w:sz w:val="24"/>
          <w:szCs w:val="24"/>
        </w:rPr>
        <w:t xml:space="preserve">Селиверстов Е.О., Семенова И.В., </w:t>
      </w:r>
      <w:proofErr w:type="spellStart"/>
      <w:r w:rsidRPr="00EF422C">
        <w:rPr>
          <w:sz w:val="24"/>
          <w:szCs w:val="24"/>
        </w:rPr>
        <w:t>Семирова</w:t>
      </w:r>
      <w:proofErr w:type="spellEnd"/>
      <w:r w:rsidRPr="00EF422C">
        <w:rPr>
          <w:sz w:val="24"/>
          <w:szCs w:val="24"/>
        </w:rPr>
        <w:t xml:space="preserve"> Е.</w:t>
      </w:r>
      <w:proofErr w:type="gramEnd"/>
      <w:r w:rsidRPr="00EF422C">
        <w:rPr>
          <w:sz w:val="24"/>
          <w:szCs w:val="24"/>
        </w:rPr>
        <w:t>В.</w:t>
      </w:r>
      <w:r w:rsidR="00271915">
        <w:rPr>
          <w:sz w:val="24"/>
          <w:szCs w:val="24"/>
        </w:rPr>
        <w:t>,</w:t>
      </w:r>
      <w:r w:rsidRPr="00EF422C">
        <w:rPr>
          <w:sz w:val="24"/>
          <w:szCs w:val="24"/>
        </w:rPr>
        <w:t xml:space="preserve"> </w:t>
      </w:r>
      <w:proofErr w:type="spellStart"/>
      <w:r w:rsidR="00271915" w:rsidRPr="00EF422C">
        <w:rPr>
          <w:sz w:val="24"/>
          <w:szCs w:val="24"/>
        </w:rPr>
        <w:t>Стебеляк</w:t>
      </w:r>
      <w:proofErr w:type="spellEnd"/>
      <w:r w:rsidR="00271915" w:rsidRPr="00EF422C">
        <w:rPr>
          <w:sz w:val="24"/>
          <w:szCs w:val="24"/>
        </w:rPr>
        <w:t xml:space="preserve"> Д.М., Ушакова Р.Н.,</w:t>
      </w:r>
      <w:r w:rsidR="00271915" w:rsidRPr="00271915">
        <w:rPr>
          <w:sz w:val="24"/>
          <w:szCs w:val="24"/>
        </w:rPr>
        <w:t xml:space="preserve"> </w:t>
      </w:r>
      <w:proofErr w:type="spellStart"/>
      <w:r w:rsidR="00271915" w:rsidRPr="00EF422C">
        <w:rPr>
          <w:sz w:val="24"/>
          <w:szCs w:val="24"/>
        </w:rPr>
        <w:t>Шмарловский</w:t>
      </w:r>
      <w:proofErr w:type="spellEnd"/>
      <w:r w:rsidR="00271915" w:rsidRPr="00EF422C">
        <w:rPr>
          <w:sz w:val="24"/>
          <w:szCs w:val="24"/>
        </w:rPr>
        <w:t xml:space="preserve"> О.И., </w:t>
      </w:r>
      <w:proofErr w:type="spellStart"/>
      <w:r w:rsidRPr="00EF422C">
        <w:rPr>
          <w:sz w:val="24"/>
          <w:szCs w:val="24"/>
        </w:rPr>
        <w:t>Штеклейн</w:t>
      </w:r>
      <w:proofErr w:type="spellEnd"/>
      <w:r w:rsidRPr="00EF422C">
        <w:rPr>
          <w:sz w:val="24"/>
          <w:szCs w:val="24"/>
        </w:rPr>
        <w:t xml:space="preserve"> А.К.,  </w:t>
      </w:r>
      <w:r w:rsidR="00271915" w:rsidRPr="00EF422C">
        <w:rPr>
          <w:sz w:val="24"/>
          <w:szCs w:val="24"/>
        </w:rPr>
        <w:t xml:space="preserve">Ян Сен </w:t>
      </w:r>
      <w:proofErr w:type="spellStart"/>
      <w:r w:rsidR="00271915" w:rsidRPr="00EF422C">
        <w:rPr>
          <w:sz w:val="24"/>
          <w:szCs w:val="24"/>
        </w:rPr>
        <w:t>Чун</w:t>
      </w:r>
      <w:proofErr w:type="spellEnd"/>
      <w:r w:rsidR="00271915" w:rsidRPr="00EF422C">
        <w:rPr>
          <w:sz w:val="24"/>
          <w:szCs w:val="24"/>
        </w:rPr>
        <w:t xml:space="preserve">, </w:t>
      </w:r>
      <w:r w:rsidRPr="00EF422C">
        <w:rPr>
          <w:sz w:val="24"/>
          <w:szCs w:val="24"/>
        </w:rPr>
        <w:t xml:space="preserve"> и ГБУ «Государственный исторический архив Сахалинской области», МАУ </w:t>
      </w:r>
      <w:proofErr w:type="gramStart"/>
      <w:r w:rsidRPr="00EF422C">
        <w:rPr>
          <w:sz w:val="24"/>
          <w:szCs w:val="24"/>
        </w:rPr>
        <w:t>ДО</w:t>
      </w:r>
      <w:proofErr w:type="gramEnd"/>
      <w:r w:rsidRPr="00EF422C">
        <w:rPr>
          <w:sz w:val="24"/>
          <w:szCs w:val="24"/>
        </w:rPr>
        <w:t xml:space="preserve"> «</w:t>
      </w:r>
      <w:proofErr w:type="gramStart"/>
      <w:r w:rsidRPr="00EF422C">
        <w:rPr>
          <w:sz w:val="24"/>
          <w:szCs w:val="24"/>
        </w:rPr>
        <w:t>Детская</w:t>
      </w:r>
      <w:proofErr w:type="gramEnd"/>
      <w:r w:rsidRPr="00EF422C">
        <w:rPr>
          <w:sz w:val="24"/>
          <w:szCs w:val="24"/>
        </w:rPr>
        <w:t xml:space="preserve"> школа искусств», ОГУК «Литературно-художественный музей книги А.П. Чехова «Остров Сахалин», ЮСМОО МПО «Франтирер».</w:t>
      </w:r>
    </w:p>
    <w:p w14:paraId="571AE079" w14:textId="77777777" w:rsidR="00A63D5D" w:rsidRDefault="00A63D5D" w:rsidP="00A63D5D">
      <w:pPr>
        <w:pStyle w:val="a7"/>
        <w:contextualSpacing/>
        <w:jc w:val="center"/>
        <w:rPr>
          <w:szCs w:val="24"/>
        </w:rPr>
      </w:pPr>
      <w:bookmarkStart w:id="0" w:name="_GoBack"/>
      <w:bookmarkEnd w:id="0"/>
    </w:p>
    <w:p w14:paraId="38565501" w14:textId="01849A2A" w:rsidR="00373158" w:rsidRPr="00A63D5D" w:rsidRDefault="00A63D5D" w:rsidP="00A63D5D">
      <w:pPr>
        <w:pStyle w:val="a7"/>
        <w:contextualSpacing/>
        <w:jc w:val="center"/>
        <w:rPr>
          <w:b/>
          <w:szCs w:val="24"/>
        </w:rPr>
      </w:pPr>
      <w:r w:rsidRPr="00A63D5D">
        <w:rPr>
          <w:b/>
          <w:szCs w:val="24"/>
        </w:rPr>
        <w:t>Выполнение муниципального задания</w:t>
      </w:r>
    </w:p>
    <w:p w14:paraId="3A0233A8" w14:textId="77777777" w:rsidR="00A63D5D" w:rsidRPr="00E62036" w:rsidRDefault="00A63D5D" w:rsidP="00A63D5D">
      <w:pPr>
        <w:pStyle w:val="a7"/>
        <w:contextualSpacing/>
        <w:jc w:val="center"/>
        <w:rPr>
          <w:szCs w:val="24"/>
        </w:rPr>
      </w:pPr>
    </w:p>
    <w:p w14:paraId="6307DB35" w14:textId="6F1660E6" w:rsidR="00373158" w:rsidRPr="00E62036" w:rsidRDefault="00720A62" w:rsidP="002825A4">
      <w:pPr>
        <w:pStyle w:val="a7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В </w:t>
      </w:r>
      <w:r w:rsidR="006A0760">
        <w:rPr>
          <w:szCs w:val="24"/>
        </w:rPr>
        <w:t>202</w:t>
      </w:r>
      <w:r w:rsidR="004F7266">
        <w:rPr>
          <w:szCs w:val="24"/>
        </w:rPr>
        <w:t>1</w:t>
      </w:r>
      <w:r>
        <w:rPr>
          <w:szCs w:val="24"/>
        </w:rPr>
        <w:t xml:space="preserve"> году</w:t>
      </w:r>
      <w:r w:rsidR="00373158">
        <w:rPr>
          <w:szCs w:val="24"/>
        </w:rPr>
        <w:t xml:space="preserve"> МА</w:t>
      </w:r>
      <w:r w:rsidR="00373158" w:rsidRPr="00E62036">
        <w:rPr>
          <w:szCs w:val="24"/>
        </w:rPr>
        <w:t>У КИКМ осуществлял</w:t>
      </w:r>
      <w:r w:rsidR="00F947F7">
        <w:rPr>
          <w:szCs w:val="24"/>
        </w:rPr>
        <w:t>о</w:t>
      </w:r>
      <w:r w:rsidR="00373158" w:rsidRPr="00E62036">
        <w:rPr>
          <w:szCs w:val="24"/>
        </w:rPr>
        <w:t xml:space="preserve"> следующие услуги и работы.</w:t>
      </w:r>
    </w:p>
    <w:p w14:paraId="7DF68687" w14:textId="77777777" w:rsidR="00927BDF" w:rsidRDefault="00927BDF" w:rsidP="002825A4">
      <w:pPr>
        <w:pStyle w:val="a7"/>
        <w:ind w:firstLine="708"/>
        <w:contextualSpacing/>
        <w:jc w:val="both"/>
        <w:rPr>
          <w:szCs w:val="24"/>
        </w:rPr>
      </w:pPr>
    </w:p>
    <w:p w14:paraId="3F7163E9" w14:textId="77777777" w:rsidR="00373158" w:rsidRDefault="00373158" w:rsidP="00A63D5D">
      <w:pPr>
        <w:pStyle w:val="a7"/>
        <w:ind w:firstLine="708"/>
        <w:contextualSpacing/>
        <w:jc w:val="center"/>
        <w:rPr>
          <w:szCs w:val="24"/>
        </w:rPr>
      </w:pPr>
      <w:r w:rsidRPr="00E62036">
        <w:rPr>
          <w:szCs w:val="24"/>
        </w:rPr>
        <w:lastRenderedPageBreak/>
        <w:t>Муниципальные услуги:</w:t>
      </w:r>
    </w:p>
    <w:p w14:paraId="5CD213B5" w14:textId="77777777" w:rsidR="00927BDF" w:rsidRPr="00E62036" w:rsidRDefault="00927BDF" w:rsidP="00A63D5D">
      <w:pPr>
        <w:pStyle w:val="a7"/>
        <w:ind w:firstLine="708"/>
        <w:contextualSpacing/>
        <w:jc w:val="center"/>
        <w:rPr>
          <w:szCs w:val="24"/>
        </w:rPr>
      </w:pPr>
    </w:p>
    <w:p w14:paraId="7C12AB72" w14:textId="0C5B4A7F" w:rsidR="00373158" w:rsidRPr="00E62036" w:rsidRDefault="00373158" w:rsidP="00A63D5D">
      <w:pPr>
        <w:pStyle w:val="a7"/>
        <w:contextualSpacing/>
        <w:jc w:val="center"/>
        <w:rPr>
          <w:szCs w:val="24"/>
        </w:rPr>
      </w:pPr>
      <w:r w:rsidRPr="00E62036">
        <w:rPr>
          <w:szCs w:val="24"/>
        </w:rPr>
        <w:t>1.Публичный показ музейных предметов, музейных коллекций.</w:t>
      </w:r>
    </w:p>
    <w:p w14:paraId="73483164" w14:textId="2545A6E8" w:rsidR="00373158" w:rsidRDefault="00794743" w:rsidP="00A63D5D">
      <w:pPr>
        <w:pStyle w:val="a7"/>
        <w:contextualSpacing/>
        <w:jc w:val="center"/>
        <w:rPr>
          <w:szCs w:val="24"/>
        </w:rPr>
      </w:pPr>
      <w:r>
        <w:rPr>
          <w:szCs w:val="24"/>
        </w:rPr>
        <w:t>2.Организация</w:t>
      </w:r>
      <w:r w:rsidR="00373158" w:rsidRPr="00E62036">
        <w:rPr>
          <w:szCs w:val="24"/>
        </w:rPr>
        <w:t xml:space="preserve"> и проведение мероприятий.</w:t>
      </w:r>
    </w:p>
    <w:p w14:paraId="339BC8A2" w14:textId="77777777" w:rsidR="00794743" w:rsidRPr="00E62036" w:rsidRDefault="00794743" w:rsidP="00A63D5D">
      <w:pPr>
        <w:pStyle w:val="a7"/>
        <w:contextualSpacing/>
        <w:jc w:val="center"/>
        <w:rPr>
          <w:szCs w:val="24"/>
        </w:rPr>
      </w:pPr>
    </w:p>
    <w:p w14:paraId="7A6CB9B4" w14:textId="7C20D1AB" w:rsidR="00373158" w:rsidRDefault="00373158" w:rsidP="00A63D5D">
      <w:pPr>
        <w:pStyle w:val="a7"/>
        <w:ind w:firstLine="708"/>
        <w:contextualSpacing/>
        <w:jc w:val="center"/>
        <w:rPr>
          <w:szCs w:val="24"/>
        </w:rPr>
      </w:pPr>
      <w:r w:rsidRPr="00E62036">
        <w:rPr>
          <w:szCs w:val="24"/>
        </w:rPr>
        <w:t>Муниципальные работы:</w:t>
      </w:r>
    </w:p>
    <w:p w14:paraId="024AE4CB" w14:textId="77777777" w:rsidR="00927BDF" w:rsidRPr="00E62036" w:rsidRDefault="00927BDF" w:rsidP="00A63D5D">
      <w:pPr>
        <w:pStyle w:val="a7"/>
        <w:ind w:firstLine="708"/>
        <w:contextualSpacing/>
        <w:jc w:val="center"/>
        <w:rPr>
          <w:szCs w:val="24"/>
        </w:rPr>
      </w:pPr>
    </w:p>
    <w:p w14:paraId="381D19D7" w14:textId="12188097" w:rsidR="00373158" w:rsidRPr="00E62036" w:rsidRDefault="00373158" w:rsidP="00A63D5D">
      <w:pPr>
        <w:pStyle w:val="a7"/>
        <w:contextualSpacing/>
        <w:jc w:val="center"/>
        <w:rPr>
          <w:szCs w:val="24"/>
        </w:rPr>
      </w:pPr>
      <w:r w:rsidRPr="00E62036">
        <w:rPr>
          <w:szCs w:val="24"/>
        </w:rPr>
        <w:t>1. Формирование, учет, изучение, обеспечение физического сохранения</w:t>
      </w:r>
      <w:r w:rsidR="002D0481">
        <w:rPr>
          <w:szCs w:val="24"/>
        </w:rPr>
        <w:t xml:space="preserve"> </w:t>
      </w:r>
      <w:r w:rsidR="002D0481" w:rsidRPr="002D0481">
        <w:rPr>
          <w:szCs w:val="24"/>
        </w:rPr>
        <w:t>и безопасности музейных предметов,</w:t>
      </w:r>
      <w:r w:rsidR="002D0481">
        <w:rPr>
          <w:szCs w:val="24"/>
        </w:rPr>
        <w:t xml:space="preserve"> </w:t>
      </w:r>
      <w:r w:rsidR="002D0481" w:rsidRPr="002D0481">
        <w:rPr>
          <w:szCs w:val="24"/>
        </w:rPr>
        <w:t>музейных коллекций</w:t>
      </w:r>
      <w:r w:rsidRPr="00E62036">
        <w:rPr>
          <w:szCs w:val="24"/>
        </w:rPr>
        <w:t>.</w:t>
      </w:r>
    </w:p>
    <w:p w14:paraId="4F7512DD" w14:textId="5109D0E2" w:rsidR="00373158" w:rsidRDefault="00373158" w:rsidP="00A63D5D">
      <w:pPr>
        <w:pStyle w:val="a7"/>
        <w:contextualSpacing/>
        <w:jc w:val="center"/>
        <w:rPr>
          <w:szCs w:val="24"/>
        </w:rPr>
      </w:pPr>
      <w:r w:rsidRPr="00E62036">
        <w:rPr>
          <w:szCs w:val="24"/>
        </w:rPr>
        <w:t>2.Создание экспозиций (выставок) музеев, организация выездных выставок.</w:t>
      </w:r>
    </w:p>
    <w:p w14:paraId="5961863E" w14:textId="77777777" w:rsidR="00373158" w:rsidRDefault="00373158" w:rsidP="00A63D5D">
      <w:pPr>
        <w:pStyle w:val="a7"/>
        <w:contextualSpacing/>
        <w:jc w:val="center"/>
        <w:rPr>
          <w:szCs w:val="24"/>
        </w:rPr>
      </w:pPr>
    </w:p>
    <w:p w14:paraId="0D67F030" w14:textId="1452EEBB" w:rsidR="00794743" w:rsidRPr="00E62036" w:rsidRDefault="00426E49" w:rsidP="0043425F">
      <w:pPr>
        <w:pStyle w:val="a7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В </w:t>
      </w:r>
      <w:r w:rsidR="0043425F">
        <w:rPr>
          <w:szCs w:val="24"/>
        </w:rPr>
        <w:t>2021 году  МАУ КИКМ</w:t>
      </w:r>
      <w:r>
        <w:rPr>
          <w:szCs w:val="24"/>
        </w:rPr>
        <w:t xml:space="preserve"> оказывал</w:t>
      </w:r>
      <w:r w:rsidR="00EF422C">
        <w:rPr>
          <w:szCs w:val="24"/>
        </w:rPr>
        <w:t>о</w:t>
      </w:r>
      <w:r>
        <w:rPr>
          <w:szCs w:val="24"/>
        </w:rPr>
        <w:t xml:space="preserve"> услуги как на платной, так и на бесплатной основе. Всего </w:t>
      </w:r>
      <w:r w:rsidR="0043425F">
        <w:rPr>
          <w:szCs w:val="24"/>
        </w:rPr>
        <w:t>на платной основе музей посетили 4146 человек. Бесплатно в музее побывали 13453 человека.</w:t>
      </w:r>
    </w:p>
    <w:p w14:paraId="677617FC" w14:textId="7CEFB94F" w:rsidR="00373158" w:rsidRDefault="00373158" w:rsidP="002825A4">
      <w:pPr>
        <w:pStyle w:val="a7"/>
        <w:ind w:left="360"/>
        <w:contextualSpacing/>
        <w:jc w:val="both"/>
        <w:rPr>
          <w:szCs w:val="24"/>
        </w:rPr>
      </w:pPr>
      <w:r w:rsidRPr="00E62036">
        <w:rPr>
          <w:szCs w:val="24"/>
        </w:rPr>
        <w:t xml:space="preserve">       </w:t>
      </w:r>
    </w:p>
    <w:p w14:paraId="38830161" w14:textId="77777777" w:rsidR="00373158" w:rsidRPr="00E62036" w:rsidRDefault="00373158" w:rsidP="002825A4">
      <w:pPr>
        <w:pStyle w:val="a7"/>
        <w:ind w:left="360"/>
        <w:contextualSpacing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1275"/>
        <w:gridCol w:w="1275"/>
        <w:gridCol w:w="1275"/>
      </w:tblGrid>
      <w:tr w:rsidR="00373158" w:rsidRPr="00E62036" w14:paraId="3B96CC73" w14:textId="77777777" w:rsidTr="00EF422C"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</w:tcPr>
          <w:p w14:paraId="14D8B01F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 xml:space="preserve">Основные показатели муниципальных услуг </w:t>
            </w:r>
          </w:p>
          <w:p w14:paraId="57E94C7C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(работ)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2805DE" w14:textId="3C917C46" w:rsidR="00373158" w:rsidRPr="00E62036" w:rsidRDefault="006A0760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F7266">
              <w:rPr>
                <w:szCs w:val="24"/>
              </w:rPr>
              <w:t>1</w:t>
            </w:r>
            <w:r w:rsidR="00373158" w:rsidRPr="00E62036">
              <w:rPr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75E0CE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 w:rsidRPr="00E62036">
              <w:rPr>
                <w:szCs w:val="24"/>
              </w:rPr>
              <w:t>взрослые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33DF96E" w14:textId="5C94D483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 w:rsidRPr="00E62036">
              <w:rPr>
                <w:szCs w:val="24"/>
              </w:rPr>
              <w:t>дети</w:t>
            </w:r>
            <w:r w:rsidR="002D0481">
              <w:rPr>
                <w:szCs w:val="24"/>
              </w:rPr>
              <w:t xml:space="preserve"> от 05 лет до 17 лет</w:t>
            </w:r>
          </w:p>
        </w:tc>
      </w:tr>
      <w:tr w:rsidR="00373158" w:rsidRPr="00E62036" w14:paraId="620400BB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232E294D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Количество посетителей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CF33A6D" w14:textId="7E42656F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17599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A153E10" w14:textId="543A5327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FADD2D" w14:textId="54A97B28" w:rsidR="00373158" w:rsidRPr="00E62036" w:rsidRDefault="002D0481" w:rsidP="002825A4">
            <w:pPr>
              <w:pStyle w:val="a7"/>
              <w:ind w:left="33"/>
              <w:contextualSpacing/>
              <w:rPr>
                <w:szCs w:val="24"/>
              </w:rPr>
            </w:pPr>
            <w:r>
              <w:rPr>
                <w:szCs w:val="24"/>
              </w:rPr>
              <w:t>12286</w:t>
            </w:r>
          </w:p>
        </w:tc>
      </w:tr>
      <w:tr w:rsidR="00373158" w:rsidRPr="00E62036" w14:paraId="432195ED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4E9CE9AA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Количество экскурсий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4BCEF87" w14:textId="04E69802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3E06E8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9BA54E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</w:tr>
      <w:tr w:rsidR="00373158" w:rsidRPr="00E62036" w14:paraId="128E2B0C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7A8170D9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2D3272C" w14:textId="1D623C7A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92A405" w14:textId="52CE8E07" w:rsidR="00373158" w:rsidRPr="00E62036" w:rsidRDefault="00373158" w:rsidP="002825A4">
            <w:pPr>
              <w:pStyle w:val="a7"/>
              <w:ind w:left="33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AB0FE8" w14:textId="72910AA3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7467</w:t>
            </w:r>
          </w:p>
        </w:tc>
      </w:tr>
      <w:tr w:rsidR="00373158" w:rsidRPr="00E62036" w14:paraId="2A036A3A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7316372F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Количество выставок, из них: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4FFF62" w14:textId="5CB6CD31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052F70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F9B78C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</w:tr>
      <w:tr w:rsidR="00373158" w:rsidRPr="00E62036" w14:paraId="73A78DF7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600EE9FE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Передвижные из своих фондов на территории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339495" w14:textId="6BEAA578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D7F3C4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AF85AA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</w:tr>
      <w:tr w:rsidR="00373158" w:rsidRPr="00E62036" w14:paraId="4B112ECC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7DFE3A4F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временные (свои музейные фонды)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D0FD306" w14:textId="23DAD02D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31F5D6F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5500D0A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</w:tr>
      <w:tr w:rsidR="00373158" w:rsidRPr="00E62036" w14:paraId="6366CFB8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6D3D23BF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Временные (частные, не музейного фонда)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D9135D8" w14:textId="1C711143" w:rsidR="00373158" w:rsidRPr="00E62036" w:rsidRDefault="002D0481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CB8932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5B01F4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</w:tr>
      <w:tr w:rsidR="00373158" w:rsidRPr="00E62036" w14:paraId="38D21F7A" w14:textId="77777777" w:rsidTr="00EF422C">
        <w:tc>
          <w:tcPr>
            <w:tcW w:w="5388" w:type="dxa"/>
            <w:tcBorders>
              <w:left w:val="single" w:sz="4" w:space="0" w:color="auto"/>
            </w:tcBorders>
          </w:tcPr>
          <w:p w14:paraId="7A3BBD20" w14:textId="77777777" w:rsidR="00373158" w:rsidRPr="00E62036" w:rsidRDefault="00373158" w:rsidP="002825A4">
            <w:pPr>
              <w:pStyle w:val="a7"/>
              <w:ind w:left="360"/>
              <w:contextualSpacing/>
              <w:jc w:val="both"/>
              <w:rPr>
                <w:szCs w:val="24"/>
              </w:rPr>
            </w:pPr>
            <w:r w:rsidRPr="00E62036">
              <w:rPr>
                <w:szCs w:val="24"/>
              </w:rPr>
              <w:t>Из фондов других музеев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0D37B6B" w14:textId="3A20A67E" w:rsidR="00373158" w:rsidRPr="00E62036" w:rsidRDefault="002D0481" w:rsidP="002825A4">
            <w:pPr>
              <w:pStyle w:val="a7"/>
              <w:ind w:left="3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32AF62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F7F1194" w14:textId="77777777" w:rsidR="00373158" w:rsidRPr="00E62036" w:rsidRDefault="00373158" w:rsidP="002825A4">
            <w:pPr>
              <w:pStyle w:val="a7"/>
              <w:ind w:left="33"/>
              <w:contextualSpacing/>
              <w:jc w:val="center"/>
              <w:rPr>
                <w:szCs w:val="24"/>
              </w:rPr>
            </w:pPr>
          </w:p>
        </w:tc>
      </w:tr>
    </w:tbl>
    <w:p w14:paraId="700E5473" w14:textId="77777777" w:rsidR="00F908B1" w:rsidRDefault="00F908B1" w:rsidP="002825A4">
      <w:pPr>
        <w:pStyle w:val="a7"/>
        <w:ind w:firstLine="708"/>
        <w:contextualSpacing/>
        <w:jc w:val="both"/>
        <w:rPr>
          <w:szCs w:val="24"/>
        </w:rPr>
      </w:pPr>
    </w:p>
    <w:p w14:paraId="7B3D6940" w14:textId="2E385880" w:rsidR="006F55A1" w:rsidRDefault="006F55A1" w:rsidP="002825A4">
      <w:pPr>
        <w:pStyle w:val="a7"/>
        <w:ind w:firstLine="708"/>
        <w:contextualSpacing/>
        <w:jc w:val="both"/>
        <w:rPr>
          <w:szCs w:val="24"/>
        </w:rPr>
      </w:pPr>
      <w:r w:rsidRPr="00E62036">
        <w:rPr>
          <w:szCs w:val="24"/>
        </w:rPr>
        <w:t xml:space="preserve">Постоянно действующие и временные экспозиции обеспечивают регулярный доступ населения к культурным ценностям, находящимся в фондах музея. Посетителям представлены следующие виды выставок: художественные – </w:t>
      </w:r>
      <w:r w:rsidR="009D1D8C">
        <w:rPr>
          <w:szCs w:val="24"/>
        </w:rPr>
        <w:t>1</w:t>
      </w:r>
      <w:r w:rsidR="002D0481">
        <w:rPr>
          <w:szCs w:val="24"/>
        </w:rPr>
        <w:t>5</w:t>
      </w:r>
      <w:r w:rsidRPr="00E62036">
        <w:rPr>
          <w:szCs w:val="24"/>
        </w:rPr>
        <w:t xml:space="preserve">, фотовыставки – </w:t>
      </w:r>
      <w:r w:rsidR="009D1D8C">
        <w:rPr>
          <w:szCs w:val="24"/>
        </w:rPr>
        <w:t>8</w:t>
      </w:r>
      <w:r w:rsidRPr="00E62036">
        <w:rPr>
          <w:szCs w:val="24"/>
        </w:rPr>
        <w:t xml:space="preserve">, тематические – </w:t>
      </w:r>
      <w:r w:rsidR="002D0481">
        <w:rPr>
          <w:szCs w:val="24"/>
        </w:rPr>
        <w:t>77</w:t>
      </w:r>
      <w:r w:rsidRPr="00E62036">
        <w:rPr>
          <w:szCs w:val="24"/>
        </w:rPr>
        <w:t xml:space="preserve">. </w:t>
      </w:r>
    </w:p>
    <w:p w14:paraId="6EC8597D" w14:textId="77777777" w:rsidR="0043425F" w:rsidRDefault="0043425F" w:rsidP="002825A4">
      <w:pPr>
        <w:pStyle w:val="a7"/>
        <w:ind w:firstLine="708"/>
        <w:contextualSpacing/>
        <w:jc w:val="center"/>
        <w:rPr>
          <w:b/>
          <w:szCs w:val="24"/>
        </w:rPr>
      </w:pPr>
    </w:p>
    <w:p w14:paraId="2F847F82" w14:textId="7CBCA4D5" w:rsidR="002825A4" w:rsidRPr="002825A4" w:rsidRDefault="002825A4" w:rsidP="002825A4">
      <w:pPr>
        <w:pStyle w:val="a7"/>
        <w:ind w:firstLine="708"/>
        <w:contextualSpacing/>
        <w:jc w:val="center"/>
        <w:rPr>
          <w:b/>
          <w:szCs w:val="24"/>
        </w:rPr>
      </w:pPr>
      <w:r w:rsidRPr="002825A4">
        <w:rPr>
          <w:b/>
          <w:szCs w:val="24"/>
        </w:rPr>
        <w:t>Экспозиционно-выставочная работа</w:t>
      </w:r>
    </w:p>
    <w:p w14:paraId="3370781C" w14:textId="77777777" w:rsidR="002825A4" w:rsidRPr="00E62036" w:rsidRDefault="002825A4" w:rsidP="002825A4">
      <w:pPr>
        <w:pStyle w:val="a7"/>
        <w:ind w:firstLine="708"/>
        <w:contextualSpacing/>
        <w:jc w:val="center"/>
        <w:rPr>
          <w:szCs w:val="24"/>
        </w:rPr>
      </w:pPr>
    </w:p>
    <w:p w14:paraId="209612A6" w14:textId="741571A6" w:rsidR="006D1748" w:rsidRDefault="004C67F7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73158" w:rsidRPr="00BB7B47">
        <w:rPr>
          <w:sz w:val="24"/>
          <w:szCs w:val="24"/>
        </w:rPr>
        <w:t xml:space="preserve"> 20</w:t>
      </w:r>
      <w:r w:rsidR="00F908B1">
        <w:rPr>
          <w:sz w:val="24"/>
          <w:szCs w:val="24"/>
        </w:rPr>
        <w:t>2</w:t>
      </w:r>
      <w:r w:rsidR="003A18C0">
        <w:rPr>
          <w:sz w:val="24"/>
          <w:szCs w:val="24"/>
        </w:rPr>
        <w:t xml:space="preserve">1 </w:t>
      </w:r>
      <w:r w:rsidR="00373158" w:rsidRPr="00BB7B47">
        <w:rPr>
          <w:sz w:val="24"/>
          <w:szCs w:val="24"/>
        </w:rPr>
        <w:t>год в МАУ КИКМ экспонировались</w:t>
      </w:r>
      <w:r w:rsidR="006D1748">
        <w:rPr>
          <w:sz w:val="24"/>
          <w:szCs w:val="24"/>
        </w:rPr>
        <w:t xml:space="preserve"> </w:t>
      </w:r>
      <w:r w:rsidR="006D1748" w:rsidRPr="00794743">
        <w:rPr>
          <w:b/>
          <w:sz w:val="24"/>
          <w:szCs w:val="24"/>
        </w:rPr>
        <w:t>основные</w:t>
      </w:r>
      <w:r w:rsidR="00373158" w:rsidRPr="00794743">
        <w:rPr>
          <w:b/>
          <w:sz w:val="24"/>
          <w:szCs w:val="24"/>
        </w:rPr>
        <w:t xml:space="preserve"> </w:t>
      </w:r>
      <w:r w:rsidR="006D1748" w:rsidRPr="00794743">
        <w:rPr>
          <w:b/>
          <w:sz w:val="24"/>
          <w:szCs w:val="24"/>
        </w:rPr>
        <w:t>большие</w:t>
      </w:r>
      <w:r w:rsidR="0083063F">
        <w:rPr>
          <w:sz w:val="24"/>
          <w:szCs w:val="24"/>
        </w:rPr>
        <w:t>,</w:t>
      </w:r>
      <w:r w:rsidR="006D1748">
        <w:rPr>
          <w:sz w:val="24"/>
          <w:szCs w:val="24"/>
        </w:rPr>
        <w:t xml:space="preserve"> </w:t>
      </w:r>
      <w:r w:rsidR="0083063F">
        <w:rPr>
          <w:sz w:val="24"/>
          <w:szCs w:val="24"/>
        </w:rPr>
        <w:t xml:space="preserve">в том числе и </w:t>
      </w:r>
      <w:r w:rsidR="00373158" w:rsidRPr="00BB7B47">
        <w:rPr>
          <w:sz w:val="24"/>
          <w:szCs w:val="24"/>
        </w:rPr>
        <w:t>передвижные</w:t>
      </w:r>
      <w:r w:rsidR="0083063F">
        <w:rPr>
          <w:sz w:val="24"/>
          <w:szCs w:val="24"/>
        </w:rPr>
        <w:t>,</w:t>
      </w:r>
      <w:r w:rsidR="00373158" w:rsidRPr="00BB7B47">
        <w:rPr>
          <w:sz w:val="24"/>
          <w:szCs w:val="24"/>
        </w:rPr>
        <w:t xml:space="preserve"> </w:t>
      </w:r>
      <w:r w:rsidR="00373158" w:rsidRPr="006F5FD6">
        <w:rPr>
          <w:b/>
          <w:sz w:val="24"/>
          <w:szCs w:val="24"/>
        </w:rPr>
        <w:t>выставки</w:t>
      </w:r>
      <w:r w:rsidR="00373158" w:rsidRPr="00BB7B47">
        <w:rPr>
          <w:sz w:val="24"/>
          <w:szCs w:val="24"/>
        </w:rPr>
        <w:t xml:space="preserve">  из фондов </w:t>
      </w:r>
      <w:r w:rsidR="00F73F54">
        <w:rPr>
          <w:sz w:val="24"/>
          <w:szCs w:val="24"/>
        </w:rPr>
        <w:t xml:space="preserve"> МАУ КИКМ, </w:t>
      </w:r>
      <w:r w:rsidR="00373158" w:rsidRPr="00BB7B47">
        <w:rPr>
          <w:sz w:val="24"/>
          <w:szCs w:val="24"/>
        </w:rPr>
        <w:t xml:space="preserve"> ГБУК СОХМ, </w:t>
      </w:r>
      <w:r w:rsidR="009918AC">
        <w:rPr>
          <w:sz w:val="24"/>
          <w:szCs w:val="24"/>
        </w:rPr>
        <w:t>ГБУК «ЛХМ книги А.П. Чехова «Остров Сахалин»</w:t>
      </w:r>
      <w:r w:rsidR="003A18C0">
        <w:rPr>
          <w:sz w:val="24"/>
          <w:szCs w:val="24"/>
        </w:rPr>
        <w:t xml:space="preserve">, </w:t>
      </w:r>
      <w:r w:rsidR="009D1D8C">
        <w:rPr>
          <w:sz w:val="24"/>
          <w:szCs w:val="24"/>
        </w:rPr>
        <w:t>МБУК «</w:t>
      </w:r>
      <w:proofErr w:type="spellStart"/>
      <w:r w:rsidR="009D1D8C">
        <w:rPr>
          <w:sz w:val="24"/>
          <w:szCs w:val="24"/>
        </w:rPr>
        <w:t>Невельский</w:t>
      </w:r>
      <w:proofErr w:type="spellEnd"/>
      <w:r w:rsidR="009D1D8C">
        <w:rPr>
          <w:sz w:val="24"/>
          <w:szCs w:val="24"/>
        </w:rPr>
        <w:t xml:space="preserve"> историко-краеведческий музей», </w:t>
      </w:r>
      <w:r w:rsidR="003A18C0">
        <w:rPr>
          <w:sz w:val="24"/>
          <w:szCs w:val="24"/>
        </w:rPr>
        <w:t xml:space="preserve">а также  </w:t>
      </w:r>
      <w:r w:rsidR="00373158" w:rsidRPr="00BB7B47">
        <w:rPr>
          <w:sz w:val="24"/>
          <w:szCs w:val="24"/>
        </w:rPr>
        <w:t>из частных и авторских коллекций</w:t>
      </w:r>
      <w:r w:rsidR="00F73F54">
        <w:rPr>
          <w:sz w:val="24"/>
          <w:szCs w:val="24"/>
        </w:rPr>
        <w:t>.</w:t>
      </w:r>
      <w:r w:rsidR="00373158" w:rsidRPr="00BB7B47">
        <w:rPr>
          <w:sz w:val="24"/>
          <w:szCs w:val="24"/>
        </w:rPr>
        <w:t xml:space="preserve"> </w:t>
      </w:r>
    </w:p>
    <w:p w14:paraId="1FA5D31F" w14:textId="3DC8193E" w:rsidR="009D1D8C" w:rsidRPr="009D1D8C" w:rsidRDefault="009D1D8C" w:rsidP="002825A4">
      <w:pPr>
        <w:jc w:val="both"/>
        <w:rPr>
          <w:sz w:val="24"/>
          <w:szCs w:val="24"/>
        </w:rPr>
      </w:pPr>
      <w:r w:rsidRPr="002825A4">
        <w:rPr>
          <w:sz w:val="24"/>
          <w:szCs w:val="24"/>
        </w:rPr>
        <w:t>1.</w:t>
      </w:r>
      <w:r w:rsidR="003A18C0" w:rsidRPr="009D1D8C">
        <w:rPr>
          <w:b/>
          <w:sz w:val="24"/>
          <w:szCs w:val="24"/>
        </w:rPr>
        <w:t>«О чем рассказывают куклы…»</w:t>
      </w:r>
      <w:r w:rsidR="006E1367" w:rsidRPr="009D1D8C">
        <w:rPr>
          <w:bCs/>
          <w:sz w:val="24"/>
          <w:szCs w:val="24"/>
        </w:rPr>
        <w:t xml:space="preserve"> -</w:t>
      </w:r>
      <w:r w:rsidR="003A18C0" w:rsidRPr="009D1D8C">
        <w:rPr>
          <w:sz w:val="24"/>
          <w:szCs w:val="24"/>
        </w:rPr>
        <w:t xml:space="preserve"> выставка кукол из частной коллекции Галины Архиповой (г. Южно-Сахалинск)</w:t>
      </w:r>
      <w:r w:rsidR="00833601" w:rsidRPr="009D1D8C">
        <w:rPr>
          <w:sz w:val="24"/>
          <w:szCs w:val="24"/>
        </w:rPr>
        <w:t>.</w:t>
      </w:r>
      <w:r w:rsidR="003A18C0" w:rsidRPr="009D1D8C">
        <w:rPr>
          <w:sz w:val="24"/>
          <w:szCs w:val="24"/>
        </w:rPr>
        <w:t xml:space="preserve"> </w:t>
      </w:r>
    </w:p>
    <w:p w14:paraId="092039DF" w14:textId="77777777" w:rsidR="009D1D8C" w:rsidRDefault="009D1D8C" w:rsidP="002825A4">
      <w:pPr>
        <w:jc w:val="both"/>
        <w:rPr>
          <w:sz w:val="24"/>
          <w:szCs w:val="24"/>
        </w:rPr>
      </w:pPr>
      <w:r w:rsidRPr="002825A4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. </w:t>
      </w:r>
      <w:r w:rsidRPr="009D1D8C">
        <w:rPr>
          <w:b/>
          <w:bCs/>
          <w:sz w:val="24"/>
          <w:szCs w:val="24"/>
        </w:rPr>
        <w:t>«Поет зима, аукает…»</w:t>
      </w:r>
      <w:r w:rsidRPr="00922E79">
        <w:rPr>
          <w:sz w:val="24"/>
          <w:szCs w:val="24"/>
        </w:rPr>
        <w:t xml:space="preserve"> выставка изобразительного искусства </w:t>
      </w:r>
      <w:r>
        <w:rPr>
          <w:sz w:val="24"/>
          <w:szCs w:val="24"/>
        </w:rPr>
        <w:t xml:space="preserve">из </w:t>
      </w:r>
      <w:r w:rsidRPr="00922E79">
        <w:rPr>
          <w:sz w:val="24"/>
          <w:szCs w:val="24"/>
        </w:rPr>
        <w:t xml:space="preserve">музейного фонда </w:t>
      </w:r>
      <w:r>
        <w:rPr>
          <w:sz w:val="24"/>
          <w:szCs w:val="24"/>
        </w:rPr>
        <w:t xml:space="preserve">              </w:t>
      </w:r>
      <w:r w:rsidRPr="00922E79">
        <w:rPr>
          <w:sz w:val="24"/>
          <w:szCs w:val="24"/>
        </w:rPr>
        <w:t>и  частных коллекций,</w:t>
      </w:r>
      <w:r>
        <w:rPr>
          <w:sz w:val="24"/>
          <w:szCs w:val="24"/>
        </w:rPr>
        <w:t xml:space="preserve"> </w:t>
      </w:r>
      <w:r w:rsidRPr="00922E79">
        <w:rPr>
          <w:sz w:val="24"/>
          <w:szCs w:val="24"/>
        </w:rPr>
        <w:t>посвященная теме зимы.</w:t>
      </w:r>
    </w:p>
    <w:p w14:paraId="3458C780" w14:textId="75B5F213" w:rsidR="009D1D8C" w:rsidRDefault="009D1D8C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C7241">
        <w:rPr>
          <w:b/>
          <w:sz w:val="24"/>
          <w:szCs w:val="24"/>
        </w:rPr>
        <w:t>«Искусство в темноте»</w:t>
      </w:r>
      <w:r>
        <w:rPr>
          <w:sz w:val="24"/>
          <w:szCs w:val="24"/>
        </w:rPr>
        <w:t xml:space="preserve"> </w:t>
      </w:r>
      <w:r w:rsidRPr="008336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3601">
        <w:rPr>
          <w:sz w:val="24"/>
          <w:szCs w:val="24"/>
        </w:rPr>
        <w:t>передвижная тактильная выставка для людей с ограниченными возможностями здоровья из фондов Невельского музея</w:t>
      </w:r>
      <w:r>
        <w:rPr>
          <w:sz w:val="24"/>
          <w:szCs w:val="24"/>
        </w:rPr>
        <w:t>.</w:t>
      </w:r>
      <w:r w:rsidRPr="00833601">
        <w:rPr>
          <w:sz w:val="24"/>
          <w:szCs w:val="24"/>
        </w:rPr>
        <w:t xml:space="preserve"> </w:t>
      </w:r>
      <w:r w:rsidRPr="000D3379">
        <w:rPr>
          <w:sz w:val="24"/>
          <w:szCs w:val="24"/>
        </w:rPr>
        <w:t>«Искусство в темноте» - это интерактивный тактильный выставочный проект, реализация которого направлена на создание особых условий восприятия живописного полотна людьми с нарушением зрения</w:t>
      </w:r>
      <w:r w:rsidR="004C67F7">
        <w:rPr>
          <w:sz w:val="24"/>
          <w:szCs w:val="24"/>
        </w:rPr>
        <w:t>.</w:t>
      </w:r>
      <w:r w:rsidRPr="002B4ECC">
        <w:rPr>
          <w:sz w:val="24"/>
          <w:szCs w:val="24"/>
          <w:shd w:val="clear" w:color="auto" w:fill="FFFFFF"/>
        </w:rPr>
        <w:t xml:space="preserve"> </w:t>
      </w:r>
      <w:r w:rsidRPr="000D3379">
        <w:rPr>
          <w:sz w:val="24"/>
          <w:szCs w:val="24"/>
          <w:shd w:val="clear" w:color="auto" w:fill="FFFFFF"/>
        </w:rPr>
        <w:t>Этот новый для Сахалинской области культурный продукт призван привлечь внимание общества к проблемам незрячих и слабовидящих людей, сформировать толерантное отношение к ним.</w:t>
      </w:r>
      <w:r w:rsidRPr="00F023A4">
        <w:rPr>
          <w:sz w:val="24"/>
          <w:szCs w:val="24"/>
        </w:rPr>
        <w:t xml:space="preserve"> </w:t>
      </w:r>
      <w:r w:rsidRPr="00263B88">
        <w:rPr>
          <w:sz w:val="24"/>
          <w:szCs w:val="24"/>
        </w:rPr>
        <w:t xml:space="preserve">Для создания копий использовали технологию рельефной печати, при этом текстуру подобрали так, чтобы наилучшим </w:t>
      </w:r>
      <w:r w:rsidRPr="00263B88">
        <w:rPr>
          <w:sz w:val="24"/>
          <w:szCs w:val="24"/>
        </w:rPr>
        <w:lastRenderedPageBreak/>
        <w:t xml:space="preserve">образом отразить изображение. Ряд картин созданы из </w:t>
      </w:r>
      <w:proofErr w:type="spellStart"/>
      <w:r w:rsidRPr="00263B88">
        <w:rPr>
          <w:sz w:val="24"/>
          <w:szCs w:val="24"/>
        </w:rPr>
        <w:t>гипоаллергенного</w:t>
      </w:r>
      <w:proofErr w:type="spellEnd"/>
      <w:r w:rsidRPr="00263B88">
        <w:rPr>
          <w:sz w:val="24"/>
          <w:szCs w:val="24"/>
        </w:rPr>
        <w:t xml:space="preserve"> пластика методом вакуумной формовки и прокладки оригинального цветного изображения</w:t>
      </w:r>
      <w:r w:rsidRPr="000D3379">
        <w:rPr>
          <w:sz w:val="24"/>
          <w:szCs w:val="24"/>
        </w:rPr>
        <w:t xml:space="preserve">.    </w:t>
      </w:r>
    </w:p>
    <w:p w14:paraId="4CEA48C6" w14:textId="77777777" w:rsidR="009D1D8C" w:rsidRDefault="009D1D8C" w:rsidP="002825A4">
      <w:pPr>
        <w:jc w:val="both"/>
        <w:rPr>
          <w:sz w:val="24"/>
          <w:szCs w:val="24"/>
        </w:rPr>
      </w:pPr>
    </w:p>
    <w:p w14:paraId="3BBE9E63" w14:textId="3D226A09" w:rsidR="009D1D8C" w:rsidRPr="00293F18" w:rsidRDefault="00EC7241" w:rsidP="002825A4">
      <w:pPr>
        <w:shd w:val="clear" w:color="auto" w:fill="FFFFFF"/>
        <w:jc w:val="both"/>
        <w:rPr>
          <w:color w:val="7030A0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Pr="00EC7241">
        <w:rPr>
          <w:b/>
          <w:sz w:val="24"/>
          <w:szCs w:val="24"/>
        </w:rPr>
        <w:t>.</w:t>
      </w:r>
      <w:r w:rsidR="009D1D8C" w:rsidRPr="00EC7241">
        <w:rPr>
          <w:b/>
          <w:sz w:val="24"/>
          <w:szCs w:val="24"/>
        </w:rPr>
        <w:t>«Ой, на прялке я пряла»</w:t>
      </w:r>
      <w:r w:rsidR="009D1D8C" w:rsidRPr="00833601">
        <w:rPr>
          <w:sz w:val="24"/>
          <w:szCs w:val="24"/>
        </w:rPr>
        <w:t xml:space="preserve"> - выставка текстильных панно РОО </w:t>
      </w:r>
      <w:proofErr w:type="spellStart"/>
      <w:r w:rsidR="009D1D8C" w:rsidRPr="00833601">
        <w:rPr>
          <w:sz w:val="24"/>
          <w:szCs w:val="24"/>
        </w:rPr>
        <w:t>Квилт</w:t>
      </w:r>
      <w:proofErr w:type="spellEnd"/>
      <w:r w:rsidR="009D1D8C" w:rsidRPr="00833601">
        <w:rPr>
          <w:sz w:val="24"/>
          <w:szCs w:val="24"/>
        </w:rPr>
        <w:t xml:space="preserve">-студия «Лоскутный остров» г. Южно-Сахалинск, руководитель Ольга </w:t>
      </w:r>
      <w:proofErr w:type="spellStart"/>
      <w:r w:rsidR="009D1D8C" w:rsidRPr="00833601">
        <w:rPr>
          <w:sz w:val="24"/>
          <w:szCs w:val="24"/>
        </w:rPr>
        <w:t>Адриановна</w:t>
      </w:r>
      <w:proofErr w:type="spellEnd"/>
      <w:r w:rsidR="009D1D8C" w:rsidRPr="00833601">
        <w:rPr>
          <w:sz w:val="24"/>
          <w:szCs w:val="24"/>
        </w:rPr>
        <w:t xml:space="preserve"> Андреева</w:t>
      </w:r>
      <w:r w:rsidR="009D1D8C">
        <w:rPr>
          <w:sz w:val="24"/>
          <w:szCs w:val="24"/>
        </w:rPr>
        <w:t>.</w:t>
      </w:r>
      <w:r w:rsidR="009D1D8C" w:rsidRPr="00F023A4">
        <w:rPr>
          <w:color w:val="3C3C3C"/>
          <w:sz w:val="24"/>
          <w:szCs w:val="24"/>
        </w:rPr>
        <w:t xml:space="preserve"> </w:t>
      </w:r>
      <w:r w:rsidR="009D1D8C" w:rsidRPr="00A86C7A">
        <w:rPr>
          <w:color w:val="3C3C3C"/>
          <w:sz w:val="24"/>
          <w:szCs w:val="24"/>
        </w:rPr>
        <w:t xml:space="preserve">На выставке </w:t>
      </w:r>
      <w:r w:rsidR="009D1D8C">
        <w:rPr>
          <w:color w:val="3C3C3C"/>
          <w:sz w:val="24"/>
          <w:szCs w:val="24"/>
        </w:rPr>
        <w:t xml:space="preserve">были </w:t>
      </w:r>
      <w:r w:rsidR="009D1D8C" w:rsidRPr="00A86C7A">
        <w:rPr>
          <w:color w:val="3C3C3C"/>
          <w:sz w:val="24"/>
          <w:szCs w:val="24"/>
        </w:rPr>
        <w:t>представлены текстильные изделия</w:t>
      </w:r>
      <w:r w:rsidR="00A63D5D">
        <w:rPr>
          <w:color w:val="3C3C3C"/>
          <w:sz w:val="24"/>
          <w:szCs w:val="24"/>
        </w:rPr>
        <w:t>,</w:t>
      </w:r>
      <w:r w:rsidR="009D1D8C" w:rsidRPr="00A86C7A">
        <w:rPr>
          <w:color w:val="7030A0"/>
          <w:sz w:val="24"/>
          <w:szCs w:val="24"/>
        </w:rPr>
        <w:t xml:space="preserve"> </w:t>
      </w:r>
      <w:r w:rsidR="009D1D8C" w:rsidRPr="00A86C7A">
        <w:rPr>
          <w:color w:val="3C3C3C"/>
          <w:sz w:val="24"/>
          <w:szCs w:val="24"/>
        </w:rPr>
        <w:t>выполнен</w:t>
      </w:r>
      <w:r w:rsidR="009D1D8C">
        <w:rPr>
          <w:color w:val="3C3C3C"/>
          <w:sz w:val="24"/>
          <w:szCs w:val="24"/>
        </w:rPr>
        <w:t>н</w:t>
      </w:r>
      <w:r w:rsidR="009D1D8C" w:rsidRPr="00A86C7A">
        <w:rPr>
          <w:color w:val="3C3C3C"/>
          <w:sz w:val="24"/>
          <w:szCs w:val="24"/>
        </w:rPr>
        <w:t>ы</w:t>
      </w:r>
      <w:r w:rsidR="009D1D8C">
        <w:rPr>
          <w:color w:val="3C3C3C"/>
          <w:sz w:val="24"/>
          <w:szCs w:val="24"/>
        </w:rPr>
        <w:t>е</w:t>
      </w:r>
      <w:r w:rsidR="009D1D8C" w:rsidRPr="00A86C7A">
        <w:rPr>
          <w:color w:val="3C3C3C"/>
          <w:sz w:val="24"/>
          <w:szCs w:val="24"/>
        </w:rPr>
        <w:t xml:space="preserve"> в технике аппликации</w:t>
      </w:r>
      <w:r w:rsidR="009D1D8C">
        <w:rPr>
          <w:color w:val="3C3C3C"/>
          <w:sz w:val="24"/>
          <w:szCs w:val="24"/>
        </w:rPr>
        <w:t>.</w:t>
      </w:r>
      <w:r w:rsidR="009D1D8C" w:rsidRPr="00A86C7A">
        <w:rPr>
          <w:color w:val="3C3C3C"/>
          <w:sz w:val="24"/>
          <w:szCs w:val="24"/>
        </w:rPr>
        <w:t xml:space="preserve"> </w:t>
      </w:r>
      <w:r w:rsidR="009D1D8C" w:rsidRPr="00A86C7A">
        <w:rPr>
          <w:spacing w:val="2"/>
          <w:sz w:val="24"/>
          <w:szCs w:val="24"/>
        </w:rPr>
        <w:t>Сахалинские рукодельницы реализовали оригинальную идею сохранения и популяризации культурного наследи</w:t>
      </w:r>
      <w:r w:rsidR="009D1D8C">
        <w:rPr>
          <w:spacing w:val="2"/>
          <w:sz w:val="24"/>
          <w:szCs w:val="24"/>
        </w:rPr>
        <w:t>я</w:t>
      </w:r>
      <w:r w:rsidR="009D1D8C" w:rsidRPr="00A86C7A">
        <w:rPr>
          <w:spacing w:val="2"/>
          <w:sz w:val="24"/>
          <w:szCs w:val="24"/>
        </w:rPr>
        <w:t xml:space="preserve"> России через внедрение в современный дизайн </w:t>
      </w:r>
      <w:proofErr w:type="gramStart"/>
      <w:r w:rsidR="009D1D8C" w:rsidRPr="00A86C7A">
        <w:rPr>
          <w:spacing w:val="2"/>
          <w:sz w:val="24"/>
          <w:szCs w:val="24"/>
        </w:rPr>
        <w:t>элементов орнаментов старинных росписей предметов народного быта</w:t>
      </w:r>
      <w:proofErr w:type="gramEnd"/>
      <w:r w:rsidR="009D1D8C" w:rsidRPr="00A86C7A">
        <w:rPr>
          <w:spacing w:val="2"/>
          <w:sz w:val="24"/>
          <w:szCs w:val="24"/>
        </w:rPr>
        <w:t xml:space="preserve">. </w:t>
      </w:r>
      <w:r w:rsidR="009D1D8C" w:rsidRPr="00A86C7A">
        <w:rPr>
          <w:color w:val="3C3C3C"/>
          <w:sz w:val="24"/>
          <w:szCs w:val="24"/>
        </w:rPr>
        <w:t xml:space="preserve">В результате получились чудесные текстильные панно, отличающиеся множеством мелких элементов, повторяющих мотивы и орнаменты разных видов росписи: городецкой, </w:t>
      </w:r>
      <w:proofErr w:type="spellStart"/>
      <w:r w:rsidR="009D1D8C" w:rsidRPr="00A86C7A">
        <w:rPr>
          <w:color w:val="3C3C3C"/>
          <w:sz w:val="24"/>
          <w:szCs w:val="24"/>
        </w:rPr>
        <w:t>пермогорской</w:t>
      </w:r>
      <w:proofErr w:type="spellEnd"/>
      <w:r w:rsidR="009D1D8C" w:rsidRPr="00A86C7A">
        <w:rPr>
          <w:color w:val="3C3C3C"/>
          <w:sz w:val="24"/>
          <w:szCs w:val="24"/>
        </w:rPr>
        <w:t xml:space="preserve">, </w:t>
      </w:r>
      <w:proofErr w:type="spellStart"/>
      <w:r w:rsidR="009D1D8C" w:rsidRPr="00A86C7A">
        <w:rPr>
          <w:color w:val="3C3C3C"/>
          <w:sz w:val="24"/>
          <w:szCs w:val="24"/>
        </w:rPr>
        <w:t>уфтюжской</w:t>
      </w:r>
      <w:proofErr w:type="spellEnd"/>
      <w:r w:rsidR="009D1D8C" w:rsidRPr="00A86C7A">
        <w:rPr>
          <w:color w:val="3C3C3C"/>
          <w:sz w:val="24"/>
          <w:szCs w:val="24"/>
        </w:rPr>
        <w:t xml:space="preserve">, </w:t>
      </w:r>
      <w:proofErr w:type="spellStart"/>
      <w:r w:rsidR="009D1D8C" w:rsidRPr="00A86C7A">
        <w:rPr>
          <w:color w:val="3C3C3C"/>
          <w:sz w:val="24"/>
          <w:szCs w:val="24"/>
        </w:rPr>
        <w:t>ракульской</w:t>
      </w:r>
      <w:proofErr w:type="spellEnd"/>
      <w:r w:rsidR="009D1D8C" w:rsidRPr="00A86C7A">
        <w:rPr>
          <w:color w:val="3C3C3C"/>
          <w:sz w:val="24"/>
          <w:szCs w:val="24"/>
        </w:rPr>
        <w:t xml:space="preserve">, </w:t>
      </w:r>
      <w:proofErr w:type="spellStart"/>
      <w:r w:rsidR="009D1D8C" w:rsidRPr="00A86C7A">
        <w:rPr>
          <w:color w:val="3C3C3C"/>
          <w:sz w:val="24"/>
          <w:szCs w:val="24"/>
        </w:rPr>
        <w:t>борецкой</w:t>
      </w:r>
      <w:proofErr w:type="spellEnd"/>
      <w:r w:rsidR="009D1D8C" w:rsidRPr="00A86C7A">
        <w:rPr>
          <w:color w:val="3C3C3C"/>
          <w:sz w:val="24"/>
          <w:szCs w:val="24"/>
        </w:rPr>
        <w:t xml:space="preserve"> и других.</w:t>
      </w:r>
    </w:p>
    <w:p w14:paraId="1ACF1BA7" w14:textId="77777777" w:rsidR="009D1D8C" w:rsidRDefault="009D1D8C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023A4">
        <w:rPr>
          <w:sz w:val="24"/>
          <w:szCs w:val="24"/>
        </w:rPr>
        <w:t xml:space="preserve">. </w:t>
      </w:r>
      <w:r w:rsidRPr="00EC7241">
        <w:rPr>
          <w:b/>
          <w:sz w:val="24"/>
          <w:szCs w:val="24"/>
        </w:rPr>
        <w:t>«Родилась я с песнями»</w:t>
      </w:r>
      <w:r w:rsidRPr="00F023A4">
        <w:rPr>
          <w:sz w:val="24"/>
          <w:szCs w:val="24"/>
        </w:rPr>
        <w:t xml:space="preserve"> - выставка выши</w:t>
      </w:r>
      <w:r>
        <w:rPr>
          <w:sz w:val="24"/>
          <w:szCs w:val="24"/>
        </w:rPr>
        <w:t>тых панно</w:t>
      </w:r>
      <w:r w:rsidRPr="00F023A4">
        <w:rPr>
          <w:sz w:val="24"/>
          <w:szCs w:val="24"/>
        </w:rPr>
        <w:t xml:space="preserve"> Марии Сергеевны Головченко, Почетного гражданина г. Корсакова. На выставке «Родилась я с песнями» </w:t>
      </w:r>
      <w:r>
        <w:rPr>
          <w:sz w:val="24"/>
          <w:szCs w:val="24"/>
        </w:rPr>
        <w:t>были представлены</w:t>
      </w:r>
      <w:r w:rsidRPr="00F023A4">
        <w:rPr>
          <w:sz w:val="24"/>
          <w:szCs w:val="24"/>
        </w:rPr>
        <w:t xml:space="preserve"> фотографии, костюмы, награды, в которых отражены успехи и обширная география выступлений Образцового фольклорного ансамбля «Бабушкины песни». </w:t>
      </w:r>
    </w:p>
    <w:p w14:paraId="5C92FE60" w14:textId="01D946A4" w:rsidR="003A18C0" w:rsidRPr="004C67F7" w:rsidRDefault="009D1D8C" w:rsidP="002825A4">
      <w:pPr>
        <w:pStyle w:val="a9"/>
        <w:spacing w:before="0" w:beforeAutospacing="0" w:after="0" w:afterAutospacing="0"/>
        <w:jc w:val="both"/>
        <w:rPr>
          <w:bCs/>
        </w:rPr>
      </w:pPr>
      <w:r>
        <w:t xml:space="preserve">6. </w:t>
      </w:r>
      <w:r w:rsidR="003A18C0" w:rsidRPr="003537C5">
        <w:rPr>
          <w:b/>
          <w:bCs/>
        </w:rPr>
        <w:t>«</w:t>
      </w:r>
      <w:r w:rsidR="009918AC" w:rsidRPr="003537C5">
        <w:rPr>
          <w:b/>
        </w:rPr>
        <w:t>Весть весны»</w:t>
      </w:r>
      <w:r w:rsidR="009918AC" w:rsidRPr="009918AC">
        <w:t xml:space="preserve"> </w:t>
      </w:r>
      <w:r w:rsidR="009918AC">
        <w:t xml:space="preserve">- </w:t>
      </w:r>
      <w:r w:rsidR="009918AC" w:rsidRPr="009918AC">
        <w:t xml:space="preserve">персональная выставка художника, преподавателя </w:t>
      </w:r>
      <w:proofErr w:type="spellStart"/>
      <w:r w:rsidR="004C67F7">
        <w:t>Корсаковской</w:t>
      </w:r>
      <w:proofErr w:type="spellEnd"/>
      <w:r w:rsidR="009918AC" w:rsidRPr="009918AC">
        <w:t xml:space="preserve"> школы искусств Галины </w:t>
      </w:r>
      <w:proofErr w:type="spellStart"/>
      <w:r w:rsidR="009918AC" w:rsidRPr="009918AC">
        <w:t>Будорагиной</w:t>
      </w:r>
      <w:proofErr w:type="spellEnd"/>
      <w:r w:rsidR="009918AC">
        <w:t>.</w:t>
      </w:r>
      <w:r w:rsidR="00F3214C" w:rsidRPr="00F3214C">
        <w:rPr>
          <w:bCs/>
          <w:iCs/>
          <w:sz w:val="36"/>
          <w:szCs w:val="36"/>
          <w:shd w:val="clear" w:color="auto" w:fill="FFFFFF"/>
        </w:rPr>
        <w:t xml:space="preserve"> </w:t>
      </w:r>
      <w:r w:rsidR="00F3214C" w:rsidRPr="00F3214C">
        <w:rPr>
          <w:bCs/>
          <w:iCs/>
          <w:shd w:val="clear" w:color="auto" w:fill="FFFFFF"/>
        </w:rPr>
        <w:t xml:space="preserve">На выставке </w:t>
      </w:r>
      <w:r w:rsidR="00F3214C">
        <w:rPr>
          <w:bCs/>
          <w:iCs/>
          <w:shd w:val="clear" w:color="auto" w:fill="FFFFFF"/>
        </w:rPr>
        <w:t xml:space="preserve">были </w:t>
      </w:r>
      <w:r w:rsidR="00F3214C" w:rsidRPr="00F3214C">
        <w:rPr>
          <w:bCs/>
          <w:iCs/>
          <w:shd w:val="clear" w:color="auto" w:fill="FFFFFF"/>
        </w:rPr>
        <w:t>представлены работы, в</w:t>
      </w:r>
      <w:r w:rsidR="00F3214C" w:rsidRPr="00F3214C">
        <w:rPr>
          <w:rStyle w:val="a3"/>
          <w:color w:val="000000"/>
          <w:u w:val="none"/>
          <w:shd w:val="clear" w:color="auto" w:fill="FFFFFF"/>
        </w:rPr>
        <w:t>ыполненные маслом на холсте, гуашь, пастель, акварель,  на бумаге.</w:t>
      </w:r>
      <w:r w:rsidR="00F3214C" w:rsidRPr="00F3214C">
        <w:rPr>
          <w:color w:val="000000"/>
          <w:shd w:val="clear" w:color="auto" w:fill="FFFFFF"/>
        </w:rPr>
        <w:t xml:space="preserve"> </w:t>
      </w:r>
      <w:r w:rsidR="00F3214C">
        <w:rPr>
          <w:color w:val="000000"/>
          <w:shd w:val="clear" w:color="auto" w:fill="FFFFFF"/>
        </w:rPr>
        <w:t>Посетителей привлекло и ж</w:t>
      </w:r>
      <w:r w:rsidR="00F3214C" w:rsidRPr="00F3214C">
        <w:rPr>
          <w:color w:val="000000"/>
          <w:shd w:val="clear" w:color="auto" w:fill="FFFFFF"/>
        </w:rPr>
        <w:t>анровое разнообразие выставки: портрет, пейзаж,</w:t>
      </w:r>
      <w:r w:rsidR="00F3214C">
        <w:rPr>
          <w:color w:val="000000"/>
          <w:shd w:val="clear" w:color="auto" w:fill="FFFFFF"/>
        </w:rPr>
        <w:t xml:space="preserve"> в том числе и морской, натюрморт - и   </w:t>
      </w:r>
      <w:r w:rsidR="00F3214C" w:rsidRPr="00F3214C">
        <w:rPr>
          <w:color w:val="000000"/>
          <w:shd w:val="clear" w:color="auto" w:fill="FFFFFF"/>
        </w:rPr>
        <w:t xml:space="preserve"> стилевое многообразие  работ: от академизма до элементов абстракционизма и модерна</w:t>
      </w:r>
      <w:r w:rsidR="00F3214C">
        <w:rPr>
          <w:color w:val="000000"/>
          <w:shd w:val="clear" w:color="auto" w:fill="FFFFFF"/>
        </w:rPr>
        <w:t xml:space="preserve">. </w:t>
      </w:r>
    </w:p>
    <w:p w14:paraId="1FDFA6C3" w14:textId="16D1271B" w:rsidR="00CA287E" w:rsidRPr="00CA287E" w:rsidRDefault="004C67F7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22E79">
        <w:rPr>
          <w:sz w:val="24"/>
          <w:szCs w:val="24"/>
        </w:rPr>
        <w:t xml:space="preserve">. </w:t>
      </w:r>
      <w:r w:rsidR="00CA287E" w:rsidRPr="003537C5">
        <w:rPr>
          <w:b/>
          <w:sz w:val="24"/>
          <w:szCs w:val="24"/>
        </w:rPr>
        <w:t>«Отражение»</w:t>
      </w:r>
      <w:r w:rsidR="00CA287E">
        <w:rPr>
          <w:sz w:val="24"/>
          <w:szCs w:val="24"/>
        </w:rPr>
        <w:t xml:space="preserve"> выставка </w:t>
      </w:r>
      <w:r w:rsidR="00CA287E" w:rsidRPr="00CA287E">
        <w:rPr>
          <w:sz w:val="24"/>
          <w:szCs w:val="24"/>
        </w:rPr>
        <w:t xml:space="preserve"> профессионального художника-бутафора декоративно-постановочного отдела Сахалинского Международного театрального центра имени А. П. Чехова Виктории </w:t>
      </w:r>
      <w:proofErr w:type="spellStart"/>
      <w:r w:rsidR="00CA287E" w:rsidRPr="00CA287E">
        <w:rPr>
          <w:sz w:val="24"/>
          <w:szCs w:val="24"/>
        </w:rPr>
        <w:t>Ведьмаковой</w:t>
      </w:r>
      <w:proofErr w:type="spellEnd"/>
      <w:r w:rsidR="00CA287E" w:rsidRPr="00CA287E">
        <w:rPr>
          <w:sz w:val="24"/>
          <w:szCs w:val="24"/>
        </w:rPr>
        <w:t>.</w:t>
      </w:r>
      <w:r w:rsidR="00CA287E">
        <w:rPr>
          <w:sz w:val="24"/>
          <w:szCs w:val="24"/>
        </w:rPr>
        <w:t xml:space="preserve"> За последние годы – это вторая выставка Виктории в МАУ КИКМ. Экспозиция была подготовлена по многочисленным просьбам  жителей Корсакова и Южно-Сахалинска. </w:t>
      </w:r>
    </w:p>
    <w:p w14:paraId="55198F7B" w14:textId="796461DF" w:rsidR="00833601" w:rsidRDefault="00833601" w:rsidP="002825A4">
      <w:pPr>
        <w:jc w:val="both"/>
        <w:rPr>
          <w:sz w:val="24"/>
          <w:szCs w:val="24"/>
        </w:rPr>
      </w:pPr>
    </w:p>
    <w:p w14:paraId="1F30BE39" w14:textId="5DAE187F" w:rsidR="00CA287E" w:rsidRPr="00CA287E" w:rsidRDefault="004C67F7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287E">
        <w:rPr>
          <w:sz w:val="24"/>
          <w:szCs w:val="24"/>
        </w:rPr>
        <w:t xml:space="preserve">. </w:t>
      </w:r>
      <w:r w:rsidR="00AA43A7" w:rsidRPr="003537C5">
        <w:rPr>
          <w:b/>
          <w:sz w:val="24"/>
          <w:szCs w:val="24"/>
        </w:rPr>
        <w:t>«Прибалтийские мотивы»</w:t>
      </w:r>
      <w:r w:rsidR="00AA43A7">
        <w:rPr>
          <w:sz w:val="24"/>
          <w:szCs w:val="24"/>
        </w:rPr>
        <w:t xml:space="preserve"> - </w:t>
      </w:r>
      <w:r w:rsidR="00CA287E" w:rsidRPr="00CA287E">
        <w:rPr>
          <w:sz w:val="24"/>
          <w:szCs w:val="24"/>
        </w:rPr>
        <w:t>передвижная выставка гравюр, предоставленная Сахалинским областным художественным музеем.</w:t>
      </w:r>
    </w:p>
    <w:p w14:paraId="479448DA" w14:textId="3C55E258" w:rsidR="00AA43A7" w:rsidRDefault="004C67F7" w:rsidP="002825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выставке можно было познакомиться с  рабо</w:t>
      </w:r>
      <w:r w:rsidR="008D3B83">
        <w:rPr>
          <w:sz w:val="24"/>
          <w:szCs w:val="24"/>
        </w:rPr>
        <w:t>та</w:t>
      </w:r>
      <w:r>
        <w:rPr>
          <w:sz w:val="24"/>
          <w:szCs w:val="24"/>
        </w:rPr>
        <w:t>ми</w:t>
      </w:r>
      <w:r w:rsidR="00CA287E" w:rsidRPr="00CA287E">
        <w:rPr>
          <w:sz w:val="24"/>
          <w:szCs w:val="24"/>
        </w:rPr>
        <w:t xml:space="preserve"> художников из Латвии, Литвы и Эстонии – портреты, пейзажи, </w:t>
      </w:r>
      <w:r w:rsidR="00CA287E" w:rsidRPr="00AA43A7">
        <w:rPr>
          <w:sz w:val="24"/>
          <w:szCs w:val="24"/>
        </w:rPr>
        <w:t xml:space="preserve">тематические и абстрактные композиции, выполненные в период 1960-1990-х годов. </w:t>
      </w:r>
      <w:r w:rsidR="00AA43A7" w:rsidRPr="00AA43A7">
        <w:rPr>
          <w:sz w:val="24"/>
          <w:szCs w:val="24"/>
        </w:rPr>
        <w:t xml:space="preserve">В каждой работе проявляется неповторимая стилистика, присущая именно прибалтийцам – метафоры, аллегории, символы, различные интерпретации орнаментов, состоящих из растений, животных, геометрических фигур. Но в любом случае в центре  внимания – человек. И все это крайне сдержанно и скупо на яркие краски. Тем не менее, каждая гравюра интересна техникой исполнения, вызывает желание вглядеться в детали и разгадать зашифрованный в линиях и образах смысл картины. Первыми посетителями выставки стали учащиеся </w:t>
      </w:r>
      <w:proofErr w:type="spellStart"/>
      <w:r w:rsidR="00AA43A7" w:rsidRPr="00AA43A7">
        <w:rPr>
          <w:sz w:val="24"/>
          <w:szCs w:val="24"/>
        </w:rPr>
        <w:t>Корсаковской</w:t>
      </w:r>
      <w:proofErr w:type="spellEnd"/>
      <w:r w:rsidR="00AA43A7" w:rsidRPr="00AA43A7">
        <w:rPr>
          <w:sz w:val="24"/>
          <w:szCs w:val="24"/>
        </w:rPr>
        <w:t xml:space="preserve"> детской школы искусств отделения изобразительного искусства. Для них экскурсия стала своеобразным внеклассным уроком.</w:t>
      </w:r>
    </w:p>
    <w:p w14:paraId="7F8F4321" w14:textId="0565B9C1" w:rsidR="00AA43A7" w:rsidRDefault="004C67F7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43A7">
        <w:rPr>
          <w:sz w:val="24"/>
          <w:szCs w:val="24"/>
        </w:rPr>
        <w:t xml:space="preserve">. </w:t>
      </w:r>
      <w:r w:rsidR="00AA43A7" w:rsidRPr="003537C5">
        <w:rPr>
          <w:b/>
          <w:sz w:val="28"/>
          <w:szCs w:val="28"/>
        </w:rPr>
        <w:t>«П</w:t>
      </w:r>
      <w:r w:rsidR="00AA43A7" w:rsidRPr="003537C5">
        <w:rPr>
          <w:b/>
          <w:sz w:val="24"/>
          <w:szCs w:val="24"/>
        </w:rPr>
        <w:t>ервозданная Россия. Курс на Сахалин»</w:t>
      </w:r>
      <w:r w:rsidR="00AA43A7" w:rsidRPr="00AA43A7">
        <w:rPr>
          <w:sz w:val="24"/>
          <w:szCs w:val="24"/>
        </w:rPr>
        <w:t xml:space="preserve"> </w:t>
      </w:r>
      <w:r w:rsidR="00AA43A7">
        <w:rPr>
          <w:sz w:val="24"/>
          <w:szCs w:val="24"/>
        </w:rPr>
        <w:t xml:space="preserve">- фотовыставка </w:t>
      </w:r>
      <w:r w:rsidR="00AA43A7" w:rsidRPr="00AA43A7">
        <w:rPr>
          <w:sz w:val="24"/>
          <w:szCs w:val="24"/>
        </w:rPr>
        <w:t>работы сахалинских фо</w:t>
      </w:r>
      <w:r w:rsidR="00AA43A7">
        <w:rPr>
          <w:sz w:val="24"/>
          <w:szCs w:val="24"/>
        </w:rPr>
        <w:t xml:space="preserve">тографов и сотрудников компании </w:t>
      </w:r>
      <w:r w:rsidR="00AA43A7" w:rsidRPr="00AA43A7">
        <w:rPr>
          <w:sz w:val="24"/>
          <w:szCs w:val="24"/>
        </w:rPr>
        <w:t xml:space="preserve">«Сахалин </w:t>
      </w:r>
      <w:proofErr w:type="spellStart"/>
      <w:r w:rsidR="00AA43A7" w:rsidRPr="00AA43A7">
        <w:rPr>
          <w:sz w:val="24"/>
          <w:szCs w:val="24"/>
        </w:rPr>
        <w:t>Энерджи</w:t>
      </w:r>
      <w:proofErr w:type="spellEnd"/>
      <w:r w:rsidR="00AA43A7" w:rsidRPr="00AA43A7">
        <w:rPr>
          <w:sz w:val="24"/>
          <w:szCs w:val="24"/>
        </w:rPr>
        <w:t>»</w:t>
      </w:r>
      <w:r w:rsidR="00AA43A7">
        <w:rPr>
          <w:sz w:val="24"/>
          <w:szCs w:val="24"/>
        </w:rPr>
        <w:t xml:space="preserve">, которая </w:t>
      </w:r>
      <w:r w:rsidR="00AA43A7" w:rsidRPr="00AA43A7">
        <w:rPr>
          <w:sz w:val="24"/>
          <w:szCs w:val="24"/>
        </w:rPr>
        <w:t xml:space="preserve"> выступила организатором  выставки «Первозданная Россия» на Сахалине</w:t>
      </w:r>
      <w:r w:rsidR="00AA43A7">
        <w:rPr>
          <w:sz w:val="24"/>
          <w:szCs w:val="24"/>
        </w:rPr>
        <w:t xml:space="preserve"> в рамках </w:t>
      </w:r>
      <w:r w:rsidR="00AA43A7" w:rsidRPr="00AA43A7">
        <w:rPr>
          <w:sz w:val="24"/>
          <w:szCs w:val="24"/>
        </w:rPr>
        <w:t xml:space="preserve">  общероссийского фестиваля природы «Первозданная Россия».</w:t>
      </w:r>
    </w:p>
    <w:p w14:paraId="2A93CC33" w14:textId="66C3CE53" w:rsidR="004C67F7" w:rsidRDefault="004C67F7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56B87">
        <w:rPr>
          <w:b/>
          <w:sz w:val="24"/>
          <w:szCs w:val="24"/>
        </w:rPr>
        <w:t>«</w:t>
      </w:r>
      <w:proofErr w:type="spellStart"/>
      <w:r w:rsidRPr="00756B87">
        <w:rPr>
          <w:b/>
          <w:sz w:val="24"/>
          <w:szCs w:val="24"/>
        </w:rPr>
        <w:t>СеверЮгВостокЗапад</w:t>
      </w:r>
      <w:proofErr w:type="spellEnd"/>
      <w:r w:rsidRPr="00756B87">
        <w:rPr>
          <w:b/>
          <w:sz w:val="24"/>
          <w:szCs w:val="24"/>
        </w:rPr>
        <w:t>»</w:t>
      </w:r>
      <w:r w:rsidR="00756B87">
        <w:rPr>
          <w:b/>
          <w:sz w:val="24"/>
          <w:szCs w:val="24"/>
        </w:rPr>
        <w:t xml:space="preserve"> -  </w:t>
      </w:r>
      <w:r w:rsidR="00756B87">
        <w:rPr>
          <w:sz w:val="24"/>
          <w:szCs w:val="24"/>
        </w:rPr>
        <w:t>персональная выставка и</w:t>
      </w:r>
      <w:r w:rsidRPr="00756B87">
        <w:rPr>
          <w:sz w:val="24"/>
          <w:szCs w:val="24"/>
        </w:rPr>
        <w:t>звестн</w:t>
      </w:r>
      <w:r w:rsidR="00756B87">
        <w:rPr>
          <w:sz w:val="24"/>
          <w:szCs w:val="24"/>
        </w:rPr>
        <w:t xml:space="preserve">ого </w:t>
      </w:r>
      <w:r w:rsidRPr="00756B87">
        <w:rPr>
          <w:sz w:val="24"/>
          <w:szCs w:val="24"/>
        </w:rPr>
        <w:t xml:space="preserve"> </w:t>
      </w:r>
      <w:r w:rsidR="00756B87">
        <w:rPr>
          <w:sz w:val="24"/>
          <w:szCs w:val="24"/>
        </w:rPr>
        <w:t>сахалинского</w:t>
      </w:r>
      <w:r w:rsidRPr="00756B87">
        <w:rPr>
          <w:sz w:val="24"/>
          <w:szCs w:val="24"/>
        </w:rPr>
        <w:t xml:space="preserve"> художник</w:t>
      </w:r>
      <w:r w:rsidR="00756B87">
        <w:rPr>
          <w:sz w:val="24"/>
          <w:szCs w:val="24"/>
        </w:rPr>
        <w:t>а</w:t>
      </w:r>
      <w:r w:rsidRPr="00756B87">
        <w:rPr>
          <w:sz w:val="24"/>
          <w:szCs w:val="24"/>
        </w:rPr>
        <w:t xml:space="preserve"> и фотограф</w:t>
      </w:r>
      <w:r w:rsidR="00756B87">
        <w:rPr>
          <w:sz w:val="24"/>
          <w:szCs w:val="24"/>
        </w:rPr>
        <w:t>а</w:t>
      </w:r>
      <w:proofErr w:type="gramStart"/>
      <w:r w:rsidR="00756B87">
        <w:rPr>
          <w:sz w:val="24"/>
          <w:szCs w:val="24"/>
        </w:rPr>
        <w:t xml:space="preserve"> </w:t>
      </w:r>
      <w:r w:rsidRPr="00756B87">
        <w:rPr>
          <w:sz w:val="24"/>
          <w:szCs w:val="24"/>
        </w:rPr>
        <w:t xml:space="preserve"> </w:t>
      </w:r>
      <w:proofErr w:type="spellStart"/>
      <w:r w:rsidRPr="00756B87">
        <w:rPr>
          <w:sz w:val="24"/>
          <w:szCs w:val="24"/>
        </w:rPr>
        <w:t>Д</w:t>
      </w:r>
      <w:proofErr w:type="gramEnd"/>
      <w:r w:rsidRPr="00756B87">
        <w:rPr>
          <w:sz w:val="24"/>
          <w:szCs w:val="24"/>
        </w:rPr>
        <w:t>ё</w:t>
      </w:r>
      <w:proofErr w:type="spellEnd"/>
      <w:r w:rsidRPr="00756B87">
        <w:rPr>
          <w:sz w:val="24"/>
          <w:szCs w:val="24"/>
        </w:rPr>
        <w:t xml:space="preserve"> Сон </w:t>
      </w:r>
      <w:proofErr w:type="spellStart"/>
      <w:r w:rsidRPr="00756B87">
        <w:rPr>
          <w:sz w:val="24"/>
          <w:szCs w:val="24"/>
        </w:rPr>
        <w:t>Ен</w:t>
      </w:r>
      <w:proofErr w:type="spellEnd"/>
      <w:r w:rsidR="00756B87">
        <w:rPr>
          <w:sz w:val="24"/>
          <w:szCs w:val="24"/>
        </w:rPr>
        <w:t xml:space="preserve">, с 1995 года </w:t>
      </w:r>
      <w:r w:rsidRPr="00756B87">
        <w:rPr>
          <w:sz w:val="24"/>
          <w:szCs w:val="24"/>
        </w:rPr>
        <w:t>член</w:t>
      </w:r>
      <w:r w:rsidR="00756B87">
        <w:rPr>
          <w:sz w:val="24"/>
          <w:szCs w:val="24"/>
        </w:rPr>
        <w:t xml:space="preserve">а </w:t>
      </w:r>
      <w:r w:rsidRPr="00756B87">
        <w:rPr>
          <w:sz w:val="24"/>
          <w:szCs w:val="24"/>
        </w:rPr>
        <w:t xml:space="preserve">Союза художников России (художник – живописец). С 1998 года работает </w:t>
      </w:r>
      <w:proofErr w:type="gramStart"/>
      <w:r w:rsidRPr="00756B87">
        <w:rPr>
          <w:sz w:val="24"/>
          <w:szCs w:val="24"/>
        </w:rPr>
        <w:t>заведующим кафедры</w:t>
      </w:r>
      <w:proofErr w:type="gramEnd"/>
      <w:r w:rsidRPr="00756B87">
        <w:rPr>
          <w:sz w:val="24"/>
          <w:szCs w:val="24"/>
        </w:rPr>
        <w:t xml:space="preserve"> отделения «Дизайн» Сахалинского колледжа искусств. С1989 года - участник всех областных выставок. Работы Александра </w:t>
      </w:r>
      <w:proofErr w:type="spellStart"/>
      <w:r w:rsidRPr="00756B87">
        <w:rPr>
          <w:sz w:val="24"/>
          <w:szCs w:val="24"/>
        </w:rPr>
        <w:t>Еновича</w:t>
      </w:r>
      <w:proofErr w:type="spellEnd"/>
      <w:r w:rsidRPr="00756B87">
        <w:rPr>
          <w:sz w:val="24"/>
          <w:szCs w:val="24"/>
        </w:rPr>
        <w:t xml:space="preserve"> были представлены на выставках в Москве, Санкт-Петербурге, Иркутске, Хабаровске, Владивостоке и Петропавловске-Камчатском, а так же за рубежом - в Японии, Корее и Китае</w:t>
      </w:r>
      <w:r w:rsidR="004A6A97">
        <w:rPr>
          <w:sz w:val="24"/>
          <w:szCs w:val="24"/>
        </w:rPr>
        <w:t>.</w:t>
      </w:r>
    </w:p>
    <w:p w14:paraId="24DF9001" w14:textId="62C1D4B9" w:rsidR="004A6A97" w:rsidRDefault="004A6A97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4A6A97">
        <w:rPr>
          <w:b/>
          <w:sz w:val="24"/>
          <w:szCs w:val="24"/>
        </w:rPr>
        <w:t>«Волшебный мир кукол»</w:t>
      </w:r>
      <w:r>
        <w:rPr>
          <w:b/>
          <w:sz w:val="24"/>
          <w:szCs w:val="24"/>
        </w:rPr>
        <w:t xml:space="preserve"> - </w:t>
      </w:r>
      <w:r w:rsidRPr="009572BE">
        <w:rPr>
          <w:sz w:val="24"/>
          <w:szCs w:val="24"/>
        </w:rPr>
        <w:t>выставка авторской игрушки  сахалинской мастерицы Натальи</w:t>
      </w:r>
      <w:proofErr w:type="gramStart"/>
      <w:r w:rsidRPr="009572BE">
        <w:rPr>
          <w:sz w:val="24"/>
          <w:szCs w:val="24"/>
        </w:rPr>
        <w:t xml:space="preserve"> А</w:t>
      </w:r>
      <w:proofErr w:type="gramEnd"/>
      <w:r w:rsidRPr="009572BE">
        <w:rPr>
          <w:sz w:val="24"/>
          <w:szCs w:val="24"/>
        </w:rPr>
        <w:t>н</w:t>
      </w:r>
      <w:r>
        <w:rPr>
          <w:sz w:val="24"/>
          <w:szCs w:val="24"/>
        </w:rPr>
        <w:t xml:space="preserve">.  Наталья  </w:t>
      </w:r>
      <w:r w:rsidRPr="009572BE">
        <w:rPr>
          <w:color w:val="222222"/>
          <w:sz w:val="24"/>
          <w:szCs w:val="24"/>
        </w:rPr>
        <w:t>вяж</w:t>
      </w:r>
      <w:r>
        <w:rPr>
          <w:color w:val="222222"/>
          <w:sz w:val="24"/>
          <w:szCs w:val="24"/>
        </w:rPr>
        <w:t>ет</w:t>
      </w:r>
      <w:r w:rsidRPr="009572BE">
        <w:rPr>
          <w:color w:val="222222"/>
          <w:sz w:val="24"/>
          <w:szCs w:val="24"/>
        </w:rPr>
        <w:t xml:space="preserve"> и валя</w:t>
      </w:r>
      <w:r>
        <w:rPr>
          <w:color w:val="222222"/>
          <w:sz w:val="24"/>
          <w:szCs w:val="24"/>
        </w:rPr>
        <w:t>ет</w:t>
      </w:r>
      <w:r w:rsidRPr="009572BE">
        <w:rPr>
          <w:color w:val="222222"/>
          <w:sz w:val="24"/>
          <w:szCs w:val="24"/>
        </w:rPr>
        <w:t xml:space="preserve"> игрушки, увлека</w:t>
      </w:r>
      <w:r>
        <w:rPr>
          <w:color w:val="222222"/>
          <w:sz w:val="24"/>
          <w:szCs w:val="24"/>
        </w:rPr>
        <w:t>ется</w:t>
      </w:r>
      <w:r w:rsidRPr="009572BE">
        <w:rPr>
          <w:color w:val="222222"/>
          <w:sz w:val="24"/>
          <w:szCs w:val="24"/>
        </w:rPr>
        <w:t xml:space="preserve"> лоскутным шитьем и стежкой. Участвовала с коллективом </w:t>
      </w:r>
      <w:proofErr w:type="spellStart"/>
      <w:r>
        <w:rPr>
          <w:color w:val="222222"/>
          <w:sz w:val="24"/>
          <w:szCs w:val="24"/>
        </w:rPr>
        <w:t>квилт</w:t>
      </w:r>
      <w:proofErr w:type="spellEnd"/>
      <w:r>
        <w:rPr>
          <w:color w:val="222222"/>
          <w:sz w:val="24"/>
          <w:szCs w:val="24"/>
        </w:rPr>
        <w:t>-студии</w:t>
      </w:r>
      <w:r w:rsidRPr="009572BE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«</w:t>
      </w:r>
      <w:r w:rsidRPr="009572BE">
        <w:rPr>
          <w:color w:val="222222"/>
          <w:sz w:val="24"/>
          <w:szCs w:val="24"/>
        </w:rPr>
        <w:t>Лоскутный остров</w:t>
      </w:r>
      <w:r>
        <w:rPr>
          <w:color w:val="222222"/>
          <w:sz w:val="24"/>
          <w:szCs w:val="24"/>
        </w:rPr>
        <w:t>»</w:t>
      </w:r>
      <w:r w:rsidRPr="009572BE">
        <w:rPr>
          <w:color w:val="222222"/>
          <w:sz w:val="24"/>
          <w:szCs w:val="24"/>
        </w:rPr>
        <w:t xml:space="preserve"> во многих проектах и выставках.</w:t>
      </w:r>
      <w:r w:rsidRPr="009572BE">
        <w:rPr>
          <w:sz w:val="24"/>
          <w:szCs w:val="24"/>
        </w:rPr>
        <w:t xml:space="preserve"> Есть у нее еще</w:t>
      </w:r>
      <w:r>
        <w:rPr>
          <w:sz w:val="24"/>
          <w:szCs w:val="24"/>
        </w:rPr>
        <w:t xml:space="preserve"> одно увлечение -  создание персонажей детских мультфильмов. Героев лучших отечественных и зарубежных «мультиков»  можно было увидеть в музее с на познавательной и веселой выставке «Волшебный мир кукол», рассчитанной на семейное посещение.</w:t>
      </w:r>
    </w:p>
    <w:p w14:paraId="266FD82C" w14:textId="3F51E3DE" w:rsidR="00C87411" w:rsidRPr="00107B3E" w:rsidRDefault="004A6A97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A6A97">
        <w:rPr>
          <w:b/>
          <w:sz w:val="24"/>
          <w:szCs w:val="24"/>
        </w:rPr>
        <w:t>«Корабли и кораблики»</w:t>
      </w:r>
      <w:r>
        <w:rPr>
          <w:b/>
          <w:sz w:val="24"/>
          <w:szCs w:val="24"/>
        </w:rPr>
        <w:t xml:space="preserve"> -</w:t>
      </w:r>
      <w:r w:rsidRPr="004A6A97">
        <w:rPr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Pr="004A6A97">
        <w:rPr>
          <w:sz w:val="24"/>
          <w:szCs w:val="24"/>
        </w:rPr>
        <w:t>п</w:t>
      </w:r>
      <w:r>
        <w:rPr>
          <w:sz w:val="24"/>
          <w:szCs w:val="24"/>
        </w:rPr>
        <w:t>ерсональной</w:t>
      </w:r>
      <w:r w:rsidRPr="004A6A97">
        <w:rPr>
          <w:sz w:val="24"/>
          <w:szCs w:val="24"/>
        </w:rPr>
        <w:t xml:space="preserve"> в</w:t>
      </w:r>
      <w:r>
        <w:rPr>
          <w:sz w:val="24"/>
          <w:szCs w:val="24"/>
        </w:rPr>
        <w:t>ыставке</w:t>
      </w:r>
      <w:r w:rsidRPr="004A6A97">
        <w:rPr>
          <w:sz w:val="24"/>
          <w:szCs w:val="24"/>
        </w:rPr>
        <w:t xml:space="preserve"> </w:t>
      </w:r>
      <w:proofErr w:type="gramStart"/>
      <w:r w:rsidRPr="004A6A97">
        <w:rPr>
          <w:sz w:val="24"/>
          <w:szCs w:val="24"/>
        </w:rPr>
        <w:t>члена Союза художников России  Натальи Кирюхиной</w:t>
      </w:r>
      <w:proofErr w:type="gramEnd"/>
      <w:r w:rsidRPr="004A6A97">
        <w:rPr>
          <w:sz w:val="24"/>
          <w:szCs w:val="24"/>
        </w:rPr>
        <w:t xml:space="preserve"> представлены работы, объединенные одной (очень Сахалинской) темой: обычные будни рыбацкого края, пульс его повседневной жизни. </w:t>
      </w:r>
      <w:r w:rsidRPr="004A6A97">
        <w:rPr>
          <w:color w:val="333333"/>
          <w:sz w:val="24"/>
          <w:szCs w:val="24"/>
        </w:rPr>
        <w:t>Разнообразие живописных и графических техник</w:t>
      </w:r>
      <w:r w:rsidRPr="004A6A97">
        <w:rPr>
          <w:sz w:val="24"/>
          <w:szCs w:val="24"/>
        </w:rPr>
        <w:t>, позволили художнице создать лаконичные по форме обобщенные</w:t>
      </w:r>
      <w:r>
        <w:rPr>
          <w:sz w:val="24"/>
          <w:szCs w:val="24"/>
        </w:rPr>
        <w:t xml:space="preserve"> «сахалинские </w:t>
      </w:r>
      <w:r w:rsidRPr="004A6A97">
        <w:rPr>
          <w:sz w:val="24"/>
          <w:szCs w:val="24"/>
        </w:rPr>
        <w:t xml:space="preserve"> образы</w:t>
      </w:r>
      <w:r>
        <w:rPr>
          <w:sz w:val="24"/>
          <w:szCs w:val="24"/>
        </w:rPr>
        <w:t>»</w:t>
      </w:r>
      <w:r w:rsidRPr="004A6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4A6A97">
        <w:rPr>
          <w:sz w:val="24"/>
          <w:szCs w:val="24"/>
        </w:rPr>
        <w:t>островные виды</w:t>
      </w:r>
      <w:r>
        <w:rPr>
          <w:sz w:val="24"/>
          <w:szCs w:val="24"/>
        </w:rPr>
        <w:t>. Это – не первая персональная выставка известной сахалинской художницы</w:t>
      </w:r>
      <w:r w:rsidRPr="004A6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корсаковском</w:t>
      </w:r>
      <w:proofErr w:type="spellEnd"/>
      <w:r>
        <w:rPr>
          <w:sz w:val="24"/>
          <w:szCs w:val="24"/>
        </w:rPr>
        <w:t xml:space="preserve"> музее. Живопись,</w:t>
      </w:r>
      <w:r w:rsidR="00E12E8C">
        <w:rPr>
          <w:sz w:val="24"/>
          <w:szCs w:val="24"/>
        </w:rPr>
        <w:t xml:space="preserve"> графика и </w:t>
      </w:r>
      <w:r>
        <w:rPr>
          <w:sz w:val="24"/>
          <w:szCs w:val="24"/>
        </w:rPr>
        <w:t xml:space="preserve"> прикладное творчество Натальи Кирюхиной всегда </w:t>
      </w:r>
      <w:proofErr w:type="spellStart"/>
      <w:r>
        <w:rPr>
          <w:sz w:val="24"/>
          <w:szCs w:val="24"/>
        </w:rPr>
        <w:t>вывывают</w:t>
      </w:r>
      <w:proofErr w:type="spellEnd"/>
      <w:r>
        <w:rPr>
          <w:sz w:val="24"/>
          <w:szCs w:val="24"/>
        </w:rPr>
        <w:t xml:space="preserve"> неподдельный интерес </w:t>
      </w:r>
      <w:r w:rsidR="00E12E8C">
        <w:rPr>
          <w:sz w:val="24"/>
          <w:szCs w:val="24"/>
        </w:rPr>
        <w:t xml:space="preserve">у </w:t>
      </w:r>
      <w:proofErr w:type="spellStart"/>
      <w:r w:rsidR="00E12E8C">
        <w:rPr>
          <w:sz w:val="24"/>
          <w:szCs w:val="24"/>
        </w:rPr>
        <w:t>корсаковских</w:t>
      </w:r>
      <w:proofErr w:type="spellEnd"/>
      <w:r w:rsidR="00E12E8C">
        <w:rPr>
          <w:sz w:val="24"/>
          <w:szCs w:val="24"/>
        </w:rPr>
        <w:t xml:space="preserve"> любителей прекрасного.</w:t>
      </w:r>
      <w:r w:rsidR="00C87411" w:rsidRPr="00C87411">
        <w:rPr>
          <w:sz w:val="24"/>
          <w:szCs w:val="24"/>
        </w:rPr>
        <w:t xml:space="preserve"> </w:t>
      </w:r>
      <w:r w:rsidR="00C87411">
        <w:rPr>
          <w:sz w:val="24"/>
          <w:szCs w:val="24"/>
        </w:rPr>
        <w:t>Выставка открылась в сентябре и была приурочена к празднованию  Дня города.</w:t>
      </w:r>
    </w:p>
    <w:p w14:paraId="410AA98E" w14:textId="7C5D100E" w:rsidR="004A6A97" w:rsidRDefault="004A6A97" w:rsidP="002825A4">
      <w:pPr>
        <w:jc w:val="both"/>
        <w:textAlignment w:val="baseline"/>
        <w:rPr>
          <w:sz w:val="24"/>
          <w:szCs w:val="24"/>
        </w:rPr>
      </w:pPr>
    </w:p>
    <w:p w14:paraId="29A59BAA" w14:textId="372DE9FC" w:rsidR="00E12E8C" w:rsidRPr="0080691D" w:rsidRDefault="00E12E8C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E12E8C">
        <w:rPr>
          <w:sz w:val="24"/>
          <w:szCs w:val="24"/>
        </w:rPr>
        <w:t xml:space="preserve">. </w:t>
      </w:r>
      <w:r w:rsidR="008D3B83">
        <w:rPr>
          <w:b/>
          <w:sz w:val="24"/>
          <w:szCs w:val="24"/>
        </w:rPr>
        <w:t>«Мужской мир</w:t>
      </w:r>
      <w:r w:rsidRPr="00E12E8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E12E8C">
        <w:rPr>
          <w:sz w:val="24"/>
          <w:szCs w:val="24"/>
        </w:rPr>
        <w:t>выставк</w:t>
      </w:r>
      <w:r>
        <w:rPr>
          <w:sz w:val="24"/>
          <w:szCs w:val="24"/>
        </w:rPr>
        <w:t xml:space="preserve">а частных </w:t>
      </w:r>
      <w:r w:rsidRPr="00E12E8C">
        <w:rPr>
          <w:sz w:val="24"/>
          <w:szCs w:val="24"/>
        </w:rPr>
        <w:t xml:space="preserve"> коллекций </w:t>
      </w:r>
      <w:proofErr w:type="spellStart"/>
      <w:r w:rsidRPr="00E12E8C">
        <w:rPr>
          <w:sz w:val="24"/>
          <w:szCs w:val="24"/>
        </w:rPr>
        <w:t>Колмыкова</w:t>
      </w:r>
      <w:proofErr w:type="spellEnd"/>
      <w:r w:rsidRPr="00E12E8C">
        <w:rPr>
          <w:sz w:val="24"/>
          <w:szCs w:val="24"/>
        </w:rPr>
        <w:t xml:space="preserve"> Василия и Диденко Дмитрия</w:t>
      </w:r>
      <w:r>
        <w:rPr>
          <w:sz w:val="24"/>
          <w:szCs w:val="24"/>
        </w:rPr>
        <w:t>.</w:t>
      </w:r>
      <w:r w:rsidRPr="00E12E8C">
        <w:rPr>
          <w:sz w:val="24"/>
          <w:szCs w:val="24"/>
        </w:rPr>
        <w:t xml:space="preserve"> </w:t>
      </w:r>
      <w:r>
        <w:rPr>
          <w:sz w:val="24"/>
          <w:szCs w:val="24"/>
        </w:rPr>
        <w:t>Пре</w:t>
      </w:r>
      <w:r w:rsidR="008D3B83">
        <w:rPr>
          <w:sz w:val="24"/>
          <w:szCs w:val="24"/>
        </w:rPr>
        <w:t>дставленная экспозиция рассказывала</w:t>
      </w:r>
      <w:r>
        <w:rPr>
          <w:sz w:val="24"/>
          <w:szCs w:val="24"/>
        </w:rPr>
        <w:t xml:space="preserve"> о Василии </w:t>
      </w:r>
      <w:proofErr w:type="spellStart"/>
      <w:r>
        <w:rPr>
          <w:sz w:val="24"/>
          <w:szCs w:val="24"/>
        </w:rPr>
        <w:t>Колмыкове</w:t>
      </w:r>
      <w:proofErr w:type="spellEnd"/>
      <w:r>
        <w:rPr>
          <w:sz w:val="24"/>
          <w:szCs w:val="24"/>
        </w:rPr>
        <w:t xml:space="preserve"> -  коллекционере, собирающем  зажигалки и головоломки. Его коллекция содержит предметы самых неожиданных форм, размеров и видов. Дмитрий Диденко первый раз  стал участником  музейной  в</w:t>
      </w:r>
      <w:r w:rsidR="008D3B83">
        <w:rPr>
          <w:sz w:val="24"/>
          <w:szCs w:val="24"/>
        </w:rPr>
        <w:t>ыставки. Посетители познакомились</w:t>
      </w:r>
      <w:r>
        <w:rPr>
          <w:sz w:val="24"/>
          <w:szCs w:val="24"/>
        </w:rPr>
        <w:t xml:space="preserve"> с его коллекцией фотоаппаратов разных годов выпуска, разных производителей. </w:t>
      </w:r>
      <w:proofErr w:type="gramStart"/>
      <w:r>
        <w:rPr>
          <w:sz w:val="24"/>
          <w:szCs w:val="24"/>
        </w:rPr>
        <w:t xml:space="preserve">На выставке представлены фотоаппараты от пленочных до цифровых, среди которых есть аппараты, ставшие сегодня  уникальными. </w:t>
      </w:r>
      <w:proofErr w:type="gramEnd"/>
    </w:p>
    <w:p w14:paraId="714549C1" w14:textId="7D785F3E" w:rsidR="00CA52A7" w:rsidRDefault="00124690" w:rsidP="002825A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t>14.</w:t>
      </w:r>
      <w:r w:rsidRPr="00124690">
        <w:rPr>
          <w:color w:val="222222"/>
          <w:shd w:val="clear" w:color="auto" w:fill="FFFFFF"/>
        </w:rPr>
        <w:t xml:space="preserve"> </w:t>
      </w:r>
      <w:r w:rsidRPr="00124690">
        <w:rPr>
          <w:b/>
          <w:color w:val="222222"/>
          <w:shd w:val="clear" w:color="auto" w:fill="FFFFFF"/>
        </w:rPr>
        <w:t xml:space="preserve">«Мир, глазами </w:t>
      </w:r>
      <w:proofErr w:type="spellStart"/>
      <w:r w:rsidRPr="00124690">
        <w:rPr>
          <w:b/>
          <w:color w:val="222222"/>
          <w:shd w:val="clear" w:color="auto" w:fill="FFFFFF"/>
        </w:rPr>
        <w:t>керамиста</w:t>
      </w:r>
      <w:proofErr w:type="spellEnd"/>
      <w:r>
        <w:rPr>
          <w:b/>
          <w:color w:val="222222"/>
          <w:shd w:val="clear" w:color="auto" w:fill="FFFFFF"/>
        </w:rPr>
        <w:t xml:space="preserve">» - </w:t>
      </w:r>
      <w:r w:rsidRPr="00124690">
        <w:rPr>
          <w:color w:val="222222"/>
          <w:shd w:val="clear" w:color="auto" w:fill="FFFFFF"/>
        </w:rPr>
        <w:t>выставка  трех мастеров керамики из г. Южно-Сахалинска</w:t>
      </w:r>
      <w:r>
        <w:rPr>
          <w:color w:val="222222"/>
          <w:shd w:val="clear" w:color="auto" w:fill="FFFFFF"/>
        </w:rPr>
        <w:t>:</w:t>
      </w:r>
      <w:r w:rsidR="00CA52A7">
        <w:rPr>
          <w:color w:val="222222"/>
          <w:shd w:val="clear" w:color="auto" w:fill="FFFFFF"/>
        </w:rPr>
        <w:t xml:space="preserve"> известного мастера </w:t>
      </w:r>
      <w:r>
        <w:rPr>
          <w:color w:val="222222"/>
          <w:shd w:val="clear" w:color="auto" w:fill="FFFFFF"/>
        </w:rPr>
        <w:t xml:space="preserve"> Марины Кочневой, </w:t>
      </w:r>
      <w:r w:rsidR="00CA52A7">
        <w:rPr>
          <w:color w:val="222222"/>
          <w:shd w:val="clear" w:color="auto" w:fill="FFFFFF"/>
        </w:rPr>
        <w:t xml:space="preserve"> молодых </w:t>
      </w:r>
      <w:r w:rsidR="00C87411">
        <w:rPr>
          <w:color w:val="222222"/>
          <w:shd w:val="clear" w:color="auto" w:fill="FFFFFF"/>
        </w:rPr>
        <w:t xml:space="preserve">авторов </w:t>
      </w:r>
      <w:r>
        <w:rPr>
          <w:color w:val="222222"/>
          <w:shd w:val="clear" w:color="auto" w:fill="FFFFFF"/>
        </w:rPr>
        <w:t xml:space="preserve">Алены Евдокимовой и </w:t>
      </w:r>
      <w:proofErr w:type="spellStart"/>
      <w:r>
        <w:rPr>
          <w:color w:val="222222"/>
          <w:shd w:val="clear" w:color="auto" w:fill="FFFFFF"/>
        </w:rPr>
        <w:t>Симоны</w:t>
      </w:r>
      <w:proofErr w:type="spellEnd"/>
      <w:r>
        <w:rPr>
          <w:color w:val="222222"/>
          <w:shd w:val="clear" w:color="auto" w:fill="FFFFFF"/>
        </w:rPr>
        <w:t xml:space="preserve"> Радченко, привлекла внимание посетителей музея </w:t>
      </w:r>
      <w:r w:rsidR="00CA52A7">
        <w:rPr>
          <w:color w:val="222222"/>
          <w:shd w:val="clear" w:color="auto" w:fill="FFFFFF"/>
        </w:rPr>
        <w:t>удивительными  п</w:t>
      </w:r>
      <w:r w:rsidR="00CA52A7">
        <w:rPr>
          <w:color w:val="222222"/>
        </w:rPr>
        <w:t xml:space="preserve">ластичными образами, различными </w:t>
      </w:r>
      <w:r w:rsidR="00CA52A7" w:rsidRPr="00A30931">
        <w:rPr>
          <w:color w:val="222222"/>
        </w:rPr>
        <w:t>вариант</w:t>
      </w:r>
      <w:r w:rsidR="00CA52A7">
        <w:rPr>
          <w:color w:val="222222"/>
        </w:rPr>
        <w:t>ами</w:t>
      </w:r>
      <w:r w:rsidR="00CA52A7" w:rsidRPr="00A30931">
        <w:rPr>
          <w:color w:val="222222"/>
        </w:rPr>
        <w:t xml:space="preserve"> декорирования</w:t>
      </w:r>
      <w:r w:rsidR="00CA52A7">
        <w:rPr>
          <w:color w:val="222222"/>
        </w:rPr>
        <w:t xml:space="preserve"> керамических изделий</w:t>
      </w:r>
      <w:r w:rsidR="00C87411">
        <w:rPr>
          <w:color w:val="222222"/>
        </w:rPr>
        <w:t>. Выставка прошла с огромным успехом.</w:t>
      </w:r>
    </w:p>
    <w:p w14:paraId="731D1D85" w14:textId="77777777" w:rsidR="00DB5DEB" w:rsidRDefault="003F76A4" w:rsidP="002825A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3F76A4">
        <w:rPr>
          <w:color w:val="222222"/>
          <w:shd w:val="clear" w:color="auto" w:fill="FFFFFF"/>
        </w:rPr>
        <w:t xml:space="preserve">15. </w:t>
      </w:r>
      <w:r w:rsidRPr="003F76A4">
        <w:rPr>
          <w:b/>
          <w:color w:val="222222"/>
          <w:shd w:val="clear" w:color="auto" w:fill="FFFFFF"/>
        </w:rPr>
        <w:t>«Дуновение вдохновения»</w:t>
      </w:r>
      <w:r>
        <w:rPr>
          <w:color w:val="222222"/>
          <w:shd w:val="clear" w:color="auto" w:fill="FFFFFF"/>
        </w:rPr>
        <w:t xml:space="preserve"> -</w:t>
      </w:r>
      <w:r w:rsidRPr="003F76A4">
        <w:rPr>
          <w:color w:val="222222"/>
          <w:shd w:val="clear" w:color="auto" w:fill="FFFFFF"/>
        </w:rPr>
        <w:t xml:space="preserve"> персональн</w:t>
      </w:r>
      <w:r>
        <w:rPr>
          <w:color w:val="222222"/>
          <w:shd w:val="clear" w:color="auto" w:fill="FFFFFF"/>
        </w:rPr>
        <w:t>ая выставка</w:t>
      </w:r>
      <w:r w:rsidRPr="003F76A4">
        <w:rPr>
          <w:color w:val="222222"/>
          <w:shd w:val="clear" w:color="auto" w:fill="FFFFFF"/>
        </w:rPr>
        <w:t xml:space="preserve"> живописи и графики </w:t>
      </w:r>
      <w:proofErr w:type="gramStart"/>
      <w:r w:rsidRPr="003F76A4">
        <w:rPr>
          <w:color w:val="222222"/>
          <w:shd w:val="clear" w:color="auto" w:fill="FFFFFF"/>
        </w:rPr>
        <w:t xml:space="preserve">члена Союза художников </w:t>
      </w:r>
      <w:r>
        <w:rPr>
          <w:color w:val="222222"/>
          <w:shd w:val="clear" w:color="auto" w:fill="FFFFFF"/>
        </w:rPr>
        <w:t>России Надежды Белых‐Федотовой</w:t>
      </w:r>
      <w:proofErr w:type="gramEnd"/>
      <w:r>
        <w:rPr>
          <w:color w:val="222222"/>
          <w:shd w:val="clear" w:color="auto" w:fill="FFFFFF"/>
        </w:rPr>
        <w:t xml:space="preserve">. </w:t>
      </w:r>
      <w:r w:rsidRPr="003F76A4">
        <w:rPr>
          <w:color w:val="222222"/>
          <w:shd w:val="clear" w:color="auto" w:fill="FFFFFF"/>
        </w:rPr>
        <w:t>Живописный почерк Надежды, кропотливый и точный, легко узнаваем. Точность и изящество техники, чистота и мягкость красок – буквально покоряют с первого взгляда и завораживают. Каждое произведение излучает добро</w:t>
      </w:r>
      <w:r>
        <w:rPr>
          <w:color w:val="222222"/>
          <w:shd w:val="clear" w:color="auto" w:fill="FFFFFF"/>
        </w:rPr>
        <w:t xml:space="preserve">ту, внутренний свет и гармонию. </w:t>
      </w:r>
      <w:r w:rsidRPr="003F76A4">
        <w:rPr>
          <w:color w:val="222222"/>
          <w:shd w:val="clear" w:color="auto" w:fill="FFFFFF"/>
        </w:rPr>
        <w:t xml:space="preserve">На выставке </w:t>
      </w:r>
      <w:r>
        <w:rPr>
          <w:color w:val="222222"/>
          <w:shd w:val="clear" w:color="auto" w:fill="FFFFFF"/>
        </w:rPr>
        <w:t xml:space="preserve">было </w:t>
      </w:r>
      <w:r w:rsidRPr="003F76A4">
        <w:rPr>
          <w:color w:val="222222"/>
          <w:shd w:val="clear" w:color="auto" w:fill="FFFFFF"/>
        </w:rPr>
        <w:t xml:space="preserve"> представлено 25 живописных и графических полотен</w:t>
      </w:r>
      <w:r>
        <w:rPr>
          <w:color w:val="222222"/>
          <w:shd w:val="clear" w:color="auto" w:fill="FFFFFF"/>
        </w:rPr>
        <w:t>.</w:t>
      </w:r>
    </w:p>
    <w:p w14:paraId="7AAF1F97" w14:textId="4ADC2CE5" w:rsidR="003F76A4" w:rsidRDefault="003F76A4" w:rsidP="002825A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3F76A4">
        <w:rPr>
          <w:color w:val="222222"/>
          <w:shd w:val="clear" w:color="auto" w:fill="FFFFFF"/>
        </w:rPr>
        <w:t>16.</w:t>
      </w:r>
      <w:r>
        <w:rPr>
          <w:color w:val="222222"/>
          <w:shd w:val="clear" w:color="auto" w:fill="FFFFFF"/>
        </w:rPr>
        <w:t xml:space="preserve"> </w:t>
      </w:r>
      <w:r w:rsidR="00DB5DEB" w:rsidRPr="00DB5DEB">
        <w:rPr>
          <w:b/>
          <w:color w:val="222222"/>
          <w:shd w:val="clear" w:color="auto" w:fill="FFFFFF"/>
        </w:rPr>
        <w:t>«Путешествие в Миф коренных народов Сахалина»</w:t>
      </w:r>
      <w:r>
        <w:rPr>
          <w:color w:val="222222"/>
          <w:shd w:val="clear" w:color="auto" w:fill="FFFFFF"/>
        </w:rPr>
        <w:t xml:space="preserve"> </w:t>
      </w:r>
      <w:r w:rsidR="00DB5DEB">
        <w:rPr>
          <w:color w:val="222222"/>
          <w:shd w:val="clear" w:color="auto" w:fill="FFFFFF"/>
        </w:rPr>
        <w:t>- открывшаяся в декабре выставка</w:t>
      </w:r>
      <w:r w:rsidRPr="003F76A4">
        <w:rPr>
          <w:color w:val="222222"/>
          <w:shd w:val="clear" w:color="auto" w:fill="FFFFFF"/>
        </w:rPr>
        <w:t xml:space="preserve"> </w:t>
      </w:r>
      <w:r w:rsidR="00DB5DEB">
        <w:rPr>
          <w:color w:val="222222"/>
          <w:shd w:val="clear" w:color="auto" w:fill="FFFFFF"/>
        </w:rPr>
        <w:t xml:space="preserve">является </w:t>
      </w:r>
      <w:r w:rsidRPr="003F76A4">
        <w:rPr>
          <w:color w:val="222222"/>
          <w:shd w:val="clear" w:color="auto" w:fill="FFFFFF"/>
        </w:rPr>
        <w:t>творчески</w:t>
      </w:r>
      <w:r w:rsidR="00DB5DEB">
        <w:rPr>
          <w:color w:val="222222"/>
          <w:shd w:val="clear" w:color="auto" w:fill="FFFFFF"/>
        </w:rPr>
        <w:t>м</w:t>
      </w:r>
      <w:r w:rsidRPr="003F76A4">
        <w:rPr>
          <w:color w:val="222222"/>
          <w:shd w:val="clear" w:color="auto" w:fill="FFFFFF"/>
        </w:rPr>
        <w:t xml:space="preserve"> проект</w:t>
      </w:r>
      <w:r w:rsidR="00DB5DEB">
        <w:rPr>
          <w:color w:val="222222"/>
          <w:shd w:val="clear" w:color="auto" w:fill="FFFFFF"/>
        </w:rPr>
        <w:t>ом</w:t>
      </w:r>
      <w:r w:rsidRPr="003F76A4">
        <w:rPr>
          <w:color w:val="222222"/>
          <w:shd w:val="clear" w:color="auto" w:fill="FFFFFF"/>
        </w:rPr>
        <w:t xml:space="preserve"> Сахалинского областного художественного музея, который реализуется в течение 2020–2021 годов при поддержке министерства культуры и архивного дела Сахалинской области и компании «Эксон </w:t>
      </w:r>
      <w:proofErr w:type="spellStart"/>
      <w:r w:rsidRPr="003F76A4">
        <w:rPr>
          <w:color w:val="222222"/>
          <w:shd w:val="clear" w:color="auto" w:fill="FFFFFF"/>
        </w:rPr>
        <w:t>Нефтегаз</w:t>
      </w:r>
      <w:proofErr w:type="spellEnd"/>
      <w:r w:rsidRPr="003F76A4">
        <w:rPr>
          <w:color w:val="222222"/>
          <w:shd w:val="clear" w:color="auto" w:fill="FFFFFF"/>
        </w:rPr>
        <w:t xml:space="preserve"> Лимитед».</w:t>
      </w:r>
      <w:r w:rsidR="00DB5DEB">
        <w:rPr>
          <w:color w:val="222222"/>
          <w:shd w:val="clear" w:color="auto" w:fill="FFFFFF"/>
        </w:rPr>
        <w:t xml:space="preserve"> Этот </w:t>
      </w:r>
      <w:r w:rsidRPr="003F76A4">
        <w:rPr>
          <w:color w:val="222222"/>
          <w:shd w:val="clear" w:color="auto" w:fill="FFFFFF"/>
        </w:rPr>
        <w:t xml:space="preserve"> проект объединяет искусство сахалинских художников и мастеров прикладного творчества коренных малочисленных народов Севера Сахалина. В Корсаковском музее можно увидеть портреты представителей коренных малочисленных народов Севера, сцены традиционных праздников,</w:t>
      </w:r>
      <w:r w:rsidR="00DB5DEB">
        <w:rPr>
          <w:color w:val="222222"/>
          <w:shd w:val="clear" w:color="auto" w:fill="FFFFFF"/>
        </w:rPr>
        <w:t xml:space="preserve"> </w:t>
      </w:r>
      <w:r w:rsidRPr="003F76A4">
        <w:rPr>
          <w:color w:val="222222"/>
          <w:shd w:val="clear" w:color="auto" w:fill="FFFFFF"/>
        </w:rPr>
        <w:t xml:space="preserve">а также отраженные в графике экспонаты этнографических коллекций из фондов сахалинских и </w:t>
      </w:r>
      <w:proofErr w:type="spellStart"/>
      <w:r w:rsidRPr="003F76A4">
        <w:rPr>
          <w:color w:val="222222"/>
          <w:shd w:val="clear" w:color="auto" w:fill="FFFFFF"/>
        </w:rPr>
        <w:t>хоккайдских</w:t>
      </w:r>
      <w:proofErr w:type="spellEnd"/>
      <w:r w:rsidRPr="003F76A4">
        <w:rPr>
          <w:color w:val="222222"/>
          <w:shd w:val="clear" w:color="auto" w:fill="FFFFFF"/>
        </w:rPr>
        <w:t xml:space="preserve"> музеев. В зале прикладного творчества выставлены работы из дерева, из кожи рыбы, выполненные мастерами коренных малочисленных народов Севера Сахалина. На выставке также представлена национальная одежда: халаты, головные уборы, обувь, рукавицы — из ткани и </w:t>
      </w:r>
      <w:proofErr w:type="spellStart"/>
      <w:r w:rsidRPr="003F76A4">
        <w:rPr>
          <w:color w:val="222222"/>
          <w:shd w:val="clear" w:color="auto" w:fill="FFFFFF"/>
        </w:rPr>
        <w:t>ровдуги</w:t>
      </w:r>
      <w:proofErr w:type="spellEnd"/>
      <w:r w:rsidRPr="003F76A4">
        <w:rPr>
          <w:color w:val="222222"/>
          <w:shd w:val="clear" w:color="auto" w:fill="FFFFFF"/>
        </w:rPr>
        <w:t xml:space="preserve"> (оле</w:t>
      </w:r>
      <w:r w:rsidR="00DB5DEB">
        <w:rPr>
          <w:color w:val="222222"/>
          <w:shd w:val="clear" w:color="auto" w:fill="FFFFFF"/>
        </w:rPr>
        <w:t xml:space="preserve">нья шкура специальной выделки). </w:t>
      </w:r>
      <w:r w:rsidRPr="003F76A4">
        <w:rPr>
          <w:color w:val="222222"/>
          <w:shd w:val="clear" w:color="auto" w:fill="FFFFFF"/>
        </w:rPr>
        <w:t>В день открытия выставки для посетителей музея был проведен мастер‐класс, посвященный важнейших элементу национальной культуры малочисленных коренных народов Сахалина — орнаменту.</w:t>
      </w:r>
    </w:p>
    <w:p w14:paraId="4B9ECDC1" w14:textId="77777777" w:rsidR="00DB5DEB" w:rsidRDefault="00DB5DEB" w:rsidP="002825A4">
      <w:pPr>
        <w:jc w:val="both"/>
        <w:rPr>
          <w:bCs/>
          <w:sz w:val="24"/>
          <w:szCs w:val="24"/>
        </w:rPr>
      </w:pPr>
    </w:p>
    <w:p w14:paraId="188EFDF6" w14:textId="6BC49732" w:rsidR="00660452" w:rsidRDefault="004C67F7" w:rsidP="002825A4">
      <w:pPr>
        <w:ind w:firstLine="708"/>
        <w:jc w:val="both"/>
        <w:rPr>
          <w:sz w:val="24"/>
          <w:szCs w:val="24"/>
        </w:rPr>
      </w:pPr>
      <w:r w:rsidRPr="00DB5DEB">
        <w:rPr>
          <w:bCs/>
          <w:sz w:val="24"/>
          <w:szCs w:val="24"/>
        </w:rPr>
        <w:lastRenderedPageBreak/>
        <w:t xml:space="preserve">Также  МАУ КИКМ были организованы </w:t>
      </w:r>
      <w:r w:rsidRPr="00DB5DEB">
        <w:rPr>
          <w:sz w:val="24"/>
          <w:szCs w:val="24"/>
        </w:rPr>
        <w:t>экспозиции, не запланированные  ранее.</w:t>
      </w:r>
      <w:r w:rsidRPr="00DB5DEB">
        <w:rPr>
          <w:bCs/>
          <w:sz w:val="24"/>
          <w:szCs w:val="24"/>
        </w:rPr>
        <w:t xml:space="preserve">           </w:t>
      </w:r>
      <w:proofErr w:type="gramStart"/>
      <w:r w:rsidRPr="00DB5DEB">
        <w:rPr>
          <w:sz w:val="24"/>
          <w:szCs w:val="24"/>
        </w:rPr>
        <w:t xml:space="preserve">В рамках Всероссийской акции «Волна памяти» с 15 марта  по 23 марта стартовала выставка </w:t>
      </w:r>
      <w:r w:rsidRPr="005B6076">
        <w:rPr>
          <w:b/>
          <w:sz w:val="24"/>
          <w:szCs w:val="24"/>
        </w:rPr>
        <w:t>«Женское лицо Победы</w:t>
      </w:r>
      <w:r w:rsidRPr="00DB5DEB">
        <w:rPr>
          <w:sz w:val="24"/>
          <w:szCs w:val="24"/>
        </w:rPr>
        <w:t>», подготовленная по инициативе общероссийской организации  «Союз женщин России»,  приуроченная к 75-летию Великой Победы и 110-летию со дня рождения выдающейся с</w:t>
      </w:r>
      <w:r w:rsidRPr="00DB5DEB">
        <w:rPr>
          <w:color w:val="333333"/>
          <w:sz w:val="24"/>
          <w:szCs w:val="24"/>
          <w:shd w:val="clear" w:color="auto" w:fill="FFFFFF"/>
        </w:rPr>
        <w:t xml:space="preserve">оветской лётчицы, полковника, участницы Великой Отечественной войны, первой женщины, удостоенной звания Героя Советского Союза, Валентины Степановны </w:t>
      </w:r>
      <w:proofErr w:type="spellStart"/>
      <w:r w:rsidRPr="00DB5DEB">
        <w:rPr>
          <w:color w:val="333333"/>
          <w:sz w:val="24"/>
          <w:szCs w:val="24"/>
          <w:shd w:val="clear" w:color="auto" w:fill="FFFFFF"/>
        </w:rPr>
        <w:t>Гризодубовой</w:t>
      </w:r>
      <w:proofErr w:type="spellEnd"/>
      <w:r w:rsidRPr="00DB5DEB">
        <w:rPr>
          <w:color w:val="333333"/>
          <w:sz w:val="24"/>
          <w:szCs w:val="24"/>
          <w:shd w:val="clear" w:color="auto" w:fill="FFFFFF"/>
        </w:rPr>
        <w:t>.</w:t>
      </w:r>
      <w:r w:rsidRPr="00DB5DEB">
        <w:rPr>
          <w:sz w:val="24"/>
          <w:szCs w:val="24"/>
        </w:rPr>
        <w:t xml:space="preserve"> </w:t>
      </w:r>
      <w:proofErr w:type="gramEnd"/>
    </w:p>
    <w:p w14:paraId="74E3D665" w14:textId="000138D0" w:rsidR="00660452" w:rsidRDefault="00660452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выставке посетители   познакомились с информацией</w:t>
      </w:r>
      <w:r w:rsidRPr="0006735D">
        <w:rPr>
          <w:sz w:val="24"/>
          <w:szCs w:val="24"/>
        </w:rPr>
        <w:t xml:space="preserve"> о женщина</w:t>
      </w:r>
      <w:r>
        <w:rPr>
          <w:sz w:val="24"/>
          <w:szCs w:val="24"/>
        </w:rPr>
        <w:t>х</w:t>
      </w:r>
      <w:r w:rsidRPr="0006735D">
        <w:rPr>
          <w:sz w:val="24"/>
          <w:szCs w:val="24"/>
        </w:rPr>
        <w:t>: летчиках, танкистах, зенитчиках, снайперах, разведчиках, партизанах, медиках, артистах и многих других военных</w:t>
      </w:r>
      <w:r>
        <w:rPr>
          <w:sz w:val="24"/>
          <w:szCs w:val="24"/>
        </w:rPr>
        <w:t xml:space="preserve"> и невоенных профессий,</w:t>
      </w:r>
      <w:r w:rsidRPr="00067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защищавших Родину в </w:t>
      </w:r>
      <w:r w:rsidRPr="0006735D">
        <w:rPr>
          <w:sz w:val="24"/>
          <w:szCs w:val="24"/>
        </w:rPr>
        <w:t>годы Великой Отечественной войны.</w:t>
      </w:r>
    </w:p>
    <w:p w14:paraId="45C13212" w14:textId="77777777" w:rsidR="005B6076" w:rsidRPr="005B6076" w:rsidRDefault="00660452" w:rsidP="002825A4">
      <w:pPr>
        <w:ind w:firstLine="567"/>
        <w:jc w:val="both"/>
        <w:rPr>
          <w:sz w:val="24"/>
          <w:szCs w:val="24"/>
        </w:rPr>
      </w:pPr>
      <w:r w:rsidRPr="005B6076">
        <w:rPr>
          <w:sz w:val="24"/>
          <w:szCs w:val="24"/>
        </w:rPr>
        <w:t xml:space="preserve">В конце года </w:t>
      </w:r>
      <w:r w:rsidR="005B6076" w:rsidRPr="005B6076">
        <w:rPr>
          <w:sz w:val="24"/>
          <w:szCs w:val="24"/>
        </w:rPr>
        <w:t xml:space="preserve">29 декабря открылась передвижная выставка </w:t>
      </w:r>
      <w:r w:rsidR="005B6076" w:rsidRPr="005B6076">
        <w:rPr>
          <w:b/>
          <w:sz w:val="24"/>
          <w:szCs w:val="24"/>
        </w:rPr>
        <w:t>«Сахалин и Курилы: сквозь время»</w:t>
      </w:r>
      <w:r w:rsidR="005B6076" w:rsidRPr="005B6076">
        <w:rPr>
          <w:sz w:val="24"/>
          <w:szCs w:val="24"/>
        </w:rPr>
        <w:t xml:space="preserve">, посвященная 75-летию образования Сахалинской области. </w:t>
      </w:r>
    </w:p>
    <w:p w14:paraId="794ACF32" w14:textId="031B11A2" w:rsidR="005B6076" w:rsidRDefault="005B6076" w:rsidP="002825A4">
      <w:pPr>
        <w:ind w:firstLine="567"/>
        <w:jc w:val="both"/>
        <w:rPr>
          <w:sz w:val="24"/>
          <w:szCs w:val="24"/>
        </w:rPr>
      </w:pPr>
      <w:r w:rsidRPr="005B6076">
        <w:rPr>
          <w:sz w:val="24"/>
          <w:szCs w:val="24"/>
        </w:rPr>
        <w:t xml:space="preserve">Выставочный проект «Сахалин и Курилы: сквозь время» – это творческий взгляд на развитие островов, на которых живут люди. Проект подготовлен музеем книги А. П. Чехова «Остров Сахалин» при участии </w:t>
      </w:r>
      <w:r w:rsidRPr="005B6076">
        <w:rPr>
          <w:sz w:val="24"/>
          <w:szCs w:val="24"/>
          <w:shd w:val="clear" w:color="auto" w:fill="FFFFFF"/>
        </w:rPr>
        <w:t xml:space="preserve"> Сахалинского областного художественного музея. На планшетах запечатлены художественные полотна сахалинских художников:</w:t>
      </w:r>
      <w:r w:rsidRPr="005B6076">
        <w:rPr>
          <w:sz w:val="24"/>
          <w:szCs w:val="24"/>
        </w:rPr>
        <w:t xml:space="preserve"> Виктора Кузьменко, Владимира Милославского, Натальи Кирюхиной, Гиви </w:t>
      </w:r>
      <w:proofErr w:type="spellStart"/>
      <w:r w:rsidRPr="005B6076">
        <w:rPr>
          <w:sz w:val="24"/>
          <w:szCs w:val="24"/>
        </w:rPr>
        <w:t>Манткавы</w:t>
      </w:r>
      <w:proofErr w:type="spellEnd"/>
      <w:r w:rsidRPr="005B6076">
        <w:rPr>
          <w:sz w:val="24"/>
          <w:szCs w:val="24"/>
        </w:rPr>
        <w:t xml:space="preserve">, Евгения Львова, Василия Ерофеева, Юрия Степанова, Вениамина </w:t>
      </w:r>
      <w:proofErr w:type="spellStart"/>
      <w:r w:rsidRPr="005B6076">
        <w:rPr>
          <w:sz w:val="24"/>
          <w:szCs w:val="24"/>
        </w:rPr>
        <w:t>Риделя</w:t>
      </w:r>
      <w:proofErr w:type="spellEnd"/>
      <w:r w:rsidRPr="005B6076">
        <w:rPr>
          <w:sz w:val="24"/>
          <w:szCs w:val="24"/>
        </w:rPr>
        <w:t xml:space="preserve">, Сергея </w:t>
      </w:r>
      <w:proofErr w:type="spellStart"/>
      <w:r w:rsidRPr="005B6076">
        <w:rPr>
          <w:sz w:val="24"/>
          <w:szCs w:val="24"/>
        </w:rPr>
        <w:t>Новосёлова</w:t>
      </w:r>
      <w:proofErr w:type="spellEnd"/>
      <w:r w:rsidRPr="005B6076">
        <w:rPr>
          <w:sz w:val="24"/>
          <w:szCs w:val="24"/>
        </w:rPr>
        <w:t>.  Посетители п</w:t>
      </w:r>
      <w:r w:rsidRPr="005B6076">
        <w:rPr>
          <w:sz w:val="24"/>
          <w:szCs w:val="24"/>
          <w:shd w:val="clear" w:color="auto" w:fill="FFFFFF"/>
        </w:rPr>
        <w:t>ознакомятся  жизнью островного региона</w:t>
      </w:r>
      <w:r w:rsidRPr="005B6076">
        <w:rPr>
          <w:sz w:val="24"/>
          <w:szCs w:val="24"/>
        </w:rPr>
        <w:t xml:space="preserve">, с  красотой природы Сахалина и Курил. Художественные образы дополняют цитаты из произведений сахалинских писателей и поэтов: Николая Тарасова, Михаила </w:t>
      </w:r>
      <w:proofErr w:type="spellStart"/>
      <w:r w:rsidRPr="005B6076">
        <w:rPr>
          <w:sz w:val="24"/>
          <w:szCs w:val="24"/>
        </w:rPr>
        <w:t>Финнова</w:t>
      </w:r>
      <w:proofErr w:type="spellEnd"/>
      <w:r w:rsidRPr="005B6076">
        <w:rPr>
          <w:sz w:val="24"/>
          <w:szCs w:val="24"/>
        </w:rPr>
        <w:t xml:space="preserve">, Анны Сафоновой, Константина Гапоненко, Владимира </w:t>
      </w:r>
      <w:proofErr w:type="spellStart"/>
      <w:r w:rsidRPr="005B6076">
        <w:rPr>
          <w:sz w:val="24"/>
          <w:szCs w:val="24"/>
        </w:rPr>
        <w:t>Санги</w:t>
      </w:r>
      <w:proofErr w:type="spellEnd"/>
      <w:r w:rsidRPr="005B6076">
        <w:rPr>
          <w:sz w:val="24"/>
          <w:szCs w:val="24"/>
        </w:rPr>
        <w:t xml:space="preserve"> и других авторов. </w:t>
      </w:r>
    </w:p>
    <w:p w14:paraId="408028D3" w14:textId="77777777" w:rsidR="009B1326" w:rsidRDefault="009B1326" w:rsidP="002825A4">
      <w:pPr>
        <w:ind w:firstLine="567"/>
        <w:jc w:val="both"/>
        <w:rPr>
          <w:sz w:val="24"/>
          <w:szCs w:val="24"/>
        </w:rPr>
      </w:pPr>
    </w:p>
    <w:p w14:paraId="4BDDEADF" w14:textId="017EAED4" w:rsidR="00404C41" w:rsidRDefault="005B6076" w:rsidP="00282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 году п</w:t>
      </w:r>
      <w:r w:rsidR="003537C5" w:rsidRPr="003537C5">
        <w:rPr>
          <w:sz w:val="24"/>
          <w:szCs w:val="24"/>
        </w:rPr>
        <w:t xml:space="preserve">родолжила работу виртуальная экспозиция </w:t>
      </w:r>
      <w:r w:rsidR="003537C5" w:rsidRPr="003537C5">
        <w:rPr>
          <w:b/>
          <w:sz w:val="24"/>
          <w:szCs w:val="24"/>
        </w:rPr>
        <w:t>«100 шедевров»</w:t>
      </w:r>
      <w:r w:rsidR="003537C5" w:rsidRPr="003537C5">
        <w:rPr>
          <w:sz w:val="24"/>
          <w:szCs w:val="24"/>
        </w:rPr>
        <w:t xml:space="preserve"> из </w:t>
      </w:r>
      <w:r w:rsidR="003537C5">
        <w:rPr>
          <w:sz w:val="24"/>
          <w:szCs w:val="24"/>
        </w:rPr>
        <w:t>коллекции Всероссийского музея декоративного искусства.</w:t>
      </w:r>
      <w:r w:rsidR="003537C5" w:rsidRPr="003537C5">
        <w:rPr>
          <w:sz w:val="24"/>
          <w:szCs w:val="24"/>
        </w:rPr>
        <w:t xml:space="preserve"> </w:t>
      </w:r>
      <w:r w:rsidR="00EC7241">
        <w:rPr>
          <w:sz w:val="24"/>
          <w:szCs w:val="24"/>
        </w:rPr>
        <w:t xml:space="preserve"> Кроме индивидуальных посещений  виртуальной выставки Всероссийского музея декоративного искусства, </w:t>
      </w:r>
      <w:r>
        <w:rPr>
          <w:sz w:val="24"/>
          <w:szCs w:val="24"/>
        </w:rPr>
        <w:t xml:space="preserve"> в МАУ КИКМ </w:t>
      </w:r>
      <w:r w:rsidR="00EC7241">
        <w:rPr>
          <w:sz w:val="24"/>
          <w:szCs w:val="24"/>
        </w:rPr>
        <w:t xml:space="preserve">были проведены мероприятия с группами учащихся МАУ ДО «ДШИ»: </w:t>
      </w:r>
      <w:proofErr w:type="spellStart"/>
      <w:r w:rsidR="00EC7241">
        <w:rPr>
          <w:sz w:val="24"/>
          <w:szCs w:val="24"/>
        </w:rPr>
        <w:t>видеолекции</w:t>
      </w:r>
      <w:proofErr w:type="spellEnd"/>
      <w:r w:rsidR="00EC7241">
        <w:rPr>
          <w:sz w:val="24"/>
          <w:szCs w:val="24"/>
        </w:rPr>
        <w:t xml:space="preserve"> о Богородской игрушке (промысел) и викторины на тему художественного промысла Богородских мастеров.</w:t>
      </w:r>
    </w:p>
    <w:p w14:paraId="656A718F" w14:textId="77777777" w:rsidR="009B1326" w:rsidRDefault="009B1326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первой половине июня Корсаковский музей посетили</w:t>
      </w:r>
      <w:r w:rsidRPr="00B16403">
        <w:rPr>
          <w:sz w:val="24"/>
          <w:szCs w:val="24"/>
        </w:rPr>
        <w:t xml:space="preserve"> </w:t>
      </w:r>
      <w:r w:rsidRPr="00A1584D">
        <w:rPr>
          <w:sz w:val="24"/>
          <w:szCs w:val="24"/>
        </w:rPr>
        <w:t>ребята</w:t>
      </w:r>
      <w:r>
        <w:rPr>
          <w:sz w:val="24"/>
          <w:szCs w:val="24"/>
        </w:rPr>
        <w:t xml:space="preserve"> из  Владивостока, закончившие</w:t>
      </w:r>
      <w:r w:rsidRPr="00A1584D">
        <w:rPr>
          <w:sz w:val="24"/>
          <w:szCs w:val="24"/>
        </w:rPr>
        <w:t xml:space="preserve"> десятый класс и</w:t>
      </w:r>
      <w:r>
        <w:rPr>
          <w:sz w:val="24"/>
          <w:szCs w:val="24"/>
        </w:rPr>
        <w:t xml:space="preserve"> проходящие  </w:t>
      </w:r>
      <w:r w:rsidRPr="00A1584D">
        <w:rPr>
          <w:sz w:val="24"/>
          <w:szCs w:val="24"/>
        </w:rPr>
        <w:t>летнюю морскую практику на десантном корабле  с легендарным именем   «</w:t>
      </w:r>
      <w:proofErr w:type="spellStart"/>
      <w:r w:rsidRPr="00A1584D">
        <w:rPr>
          <w:sz w:val="24"/>
          <w:szCs w:val="24"/>
        </w:rPr>
        <w:t>Ослябя</w:t>
      </w:r>
      <w:proofErr w:type="spellEnd"/>
      <w:r w:rsidRPr="00B16403">
        <w:rPr>
          <w:sz w:val="24"/>
          <w:szCs w:val="24"/>
        </w:rPr>
        <w:t>» Тихоокеанского флота ВМФ России.</w:t>
      </w:r>
      <w:r w:rsidRPr="00A15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F93778E" w14:textId="4D10E0A5" w:rsidR="009B1326" w:rsidRPr="00A1584D" w:rsidRDefault="009B1326" w:rsidP="002825A4">
      <w:pPr>
        <w:ind w:firstLine="708"/>
        <w:jc w:val="both"/>
        <w:rPr>
          <w:sz w:val="24"/>
          <w:szCs w:val="24"/>
        </w:rPr>
      </w:pPr>
      <w:r w:rsidRPr="00A1584D">
        <w:rPr>
          <w:sz w:val="24"/>
          <w:szCs w:val="24"/>
        </w:rPr>
        <w:t>Предложенная музеем программ</w:t>
      </w:r>
      <w:r>
        <w:rPr>
          <w:sz w:val="24"/>
          <w:szCs w:val="24"/>
        </w:rPr>
        <w:t>а</w:t>
      </w:r>
      <w:r w:rsidR="008D3B83">
        <w:rPr>
          <w:sz w:val="24"/>
          <w:szCs w:val="24"/>
        </w:rPr>
        <w:t xml:space="preserve"> была подготовлена</w:t>
      </w:r>
      <w:r w:rsidRPr="00A1584D">
        <w:rPr>
          <w:sz w:val="24"/>
          <w:szCs w:val="24"/>
        </w:rPr>
        <w:t xml:space="preserve"> так</w:t>
      </w:r>
      <w:r>
        <w:rPr>
          <w:sz w:val="24"/>
          <w:szCs w:val="24"/>
        </w:rPr>
        <w:t>им образом, что</w:t>
      </w:r>
      <w:r w:rsidRPr="00A1584D">
        <w:rPr>
          <w:sz w:val="24"/>
          <w:szCs w:val="24"/>
        </w:rPr>
        <w:t>бы участники морского похода смогл</w:t>
      </w:r>
      <w:r>
        <w:rPr>
          <w:sz w:val="24"/>
          <w:szCs w:val="24"/>
        </w:rPr>
        <w:t>и</w:t>
      </w:r>
      <w:r w:rsidRPr="00A15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короткое время </w:t>
      </w:r>
      <w:r w:rsidRPr="00A1584D">
        <w:rPr>
          <w:sz w:val="24"/>
          <w:szCs w:val="24"/>
        </w:rPr>
        <w:t>узнать как можно больше о Сахалине</w:t>
      </w:r>
      <w:r>
        <w:rPr>
          <w:sz w:val="24"/>
          <w:szCs w:val="24"/>
        </w:rPr>
        <w:t xml:space="preserve"> и</w:t>
      </w:r>
      <w:r w:rsidRPr="00A1584D">
        <w:rPr>
          <w:sz w:val="24"/>
          <w:szCs w:val="24"/>
        </w:rPr>
        <w:t xml:space="preserve"> городе Корсакове</w:t>
      </w:r>
    </w:p>
    <w:p w14:paraId="175E5F0D" w14:textId="77777777" w:rsidR="009B1326" w:rsidRDefault="009B1326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Часть  ребят отправилась в непродолжительную автобусную экскурсию по городу, другие остались в музее и в мобильном зрительном</w:t>
      </w:r>
      <w:r w:rsidRPr="00A1584D">
        <w:rPr>
          <w:sz w:val="24"/>
          <w:szCs w:val="24"/>
        </w:rPr>
        <w:t xml:space="preserve"> зал</w:t>
      </w:r>
      <w:r>
        <w:rPr>
          <w:sz w:val="24"/>
          <w:szCs w:val="24"/>
        </w:rPr>
        <w:t>е</w:t>
      </w:r>
      <w:r w:rsidRPr="00A1584D">
        <w:rPr>
          <w:sz w:val="24"/>
          <w:szCs w:val="24"/>
        </w:rPr>
        <w:t xml:space="preserve"> музея</w:t>
      </w:r>
      <w:r>
        <w:rPr>
          <w:sz w:val="24"/>
          <w:szCs w:val="24"/>
        </w:rPr>
        <w:t xml:space="preserve"> посмотрели</w:t>
      </w:r>
      <w:r w:rsidRPr="00A1584D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окументальный фильм о Корсакове и уникальных памятниках природы островной области. А </w:t>
      </w:r>
      <w:r w:rsidRPr="00A1584D">
        <w:rPr>
          <w:sz w:val="24"/>
          <w:szCs w:val="24"/>
        </w:rPr>
        <w:t xml:space="preserve">в зале краеведения гостям подробно рассказали об истории Корсаковского района:  </w:t>
      </w:r>
      <w:proofErr w:type="gramStart"/>
      <w:r w:rsidRPr="00A1584D">
        <w:rPr>
          <w:sz w:val="24"/>
          <w:szCs w:val="24"/>
        </w:rPr>
        <w:t>Г.И. Н</w:t>
      </w:r>
      <w:r>
        <w:rPr>
          <w:sz w:val="24"/>
          <w:szCs w:val="24"/>
        </w:rPr>
        <w:t>евельском и его сподвижниках,</w:t>
      </w:r>
      <w:r w:rsidRPr="00A1584D">
        <w:rPr>
          <w:sz w:val="24"/>
          <w:szCs w:val="24"/>
        </w:rPr>
        <w:t xml:space="preserve"> сахалинской </w:t>
      </w:r>
      <w:r>
        <w:rPr>
          <w:sz w:val="24"/>
          <w:szCs w:val="24"/>
        </w:rPr>
        <w:t>каторге,</w:t>
      </w:r>
      <w:r w:rsidRPr="00A1584D">
        <w:rPr>
          <w:sz w:val="24"/>
          <w:szCs w:val="24"/>
        </w:rPr>
        <w:t xml:space="preserve"> пребывании в посту Корсаковском Антона Чехова</w:t>
      </w:r>
      <w:r>
        <w:rPr>
          <w:sz w:val="24"/>
          <w:szCs w:val="24"/>
        </w:rPr>
        <w:t xml:space="preserve">, </w:t>
      </w:r>
      <w:r w:rsidRPr="00A1584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1584D">
        <w:rPr>
          <w:sz w:val="24"/>
          <w:szCs w:val="24"/>
        </w:rPr>
        <w:t>усско-японской войне</w:t>
      </w:r>
      <w:r>
        <w:rPr>
          <w:sz w:val="24"/>
          <w:szCs w:val="24"/>
        </w:rPr>
        <w:t xml:space="preserve"> и подвиге крейсера «Новик»</w:t>
      </w:r>
      <w:r w:rsidRPr="00A158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партизанском отряде </w:t>
      </w:r>
      <w:proofErr w:type="spellStart"/>
      <w:r>
        <w:rPr>
          <w:sz w:val="24"/>
          <w:szCs w:val="24"/>
        </w:rPr>
        <w:t>Гротто-Слепиковского</w:t>
      </w:r>
      <w:proofErr w:type="spellEnd"/>
      <w:r>
        <w:rPr>
          <w:sz w:val="24"/>
          <w:szCs w:val="24"/>
        </w:rPr>
        <w:t xml:space="preserve"> и замечательном сахалинском краеведе А.С. </w:t>
      </w:r>
      <w:proofErr w:type="spellStart"/>
      <w:r>
        <w:rPr>
          <w:sz w:val="24"/>
          <w:szCs w:val="24"/>
        </w:rPr>
        <w:t>Челнокове</w:t>
      </w:r>
      <w:proofErr w:type="spellEnd"/>
      <w:r>
        <w:rPr>
          <w:sz w:val="24"/>
          <w:szCs w:val="24"/>
        </w:rPr>
        <w:t xml:space="preserve">, </w:t>
      </w:r>
      <w:r w:rsidRPr="00A1584D">
        <w:rPr>
          <w:sz w:val="24"/>
          <w:szCs w:val="24"/>
        </w:rPr>
        <w:t xml:space="preserve"> освобождении Сахалина и Курильских островов от японских милитаристов,  советско</w:t>
      </w:r>
      <w:r>
        <w:rPr>
          <w:sz w:val="24"/>
          <w:szCs w:val="24"/>
        </w:rPr>
        <w:t>м периоде в истории Корсаковско</w:t>
      </w:r>
      <w:r w:rsidRPr="00A1584D">
        <w:rPr>
          <w:sz w:val="24"/>
          <w:szCs w:val="24"/>
        </w:rPr>
        <w:t>го района.</w:t>
      </w:r>
      <w:proofErr w:type="gramEnd"/>
      <w:r w:rsidRPr="00A15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Некоторые ребята с удовольствием участвовали в  </w:t>
      </w:r>
      <w:r w:rsidRPr="00A1584D">
        <w:rPr>
          <w:sz w:val="24"/>
          <w:szCs w:val="24"/>
        </w:rPr>
        <w:t xml:space="preserve"> мастер-класс</w:t>
      </w:r>
      <w:r>
        <w:rPr>
          <w:sz w:val="24"/>
          <w:szCs w:val="24"/>
        </w:rPr>
        <w:t xml:space="preserve">е по </w:t>
      </w:r>
      <w:r w:rsidRPr="00A1584D">
        <w:rPr>
          <w:sz w:val="24"/>
          <w:szCs w:val="24"/>
        </w:rPr>
        <w:t xml:space="preserve"> изготов</w:t>
      </w:r>
      <w:r>
        <w:rPr>
          <w:sz w:val="24"/>
          <w:szCs w:val="24"/>
        </w:rPr>
        <w:t>лению</w:t>
      </w:r>
      <w:r w:rsidRPr="00A1584D">
        <w:rPr>
          <w:sz w:val="24"/>
          <w:szCs w:val="24"/>
        </w:rPr>
        <w:t xml:space="preserve">  открыток в технике «</w:t>
      </w:r>
      <w:proofErr w:type="spellStart"/>
      <w:r w:rsidRPr="00A1584D">
        <w:rPr>
          <w:sz w:val="24"/>
          <w:szCs w:val="24"/>
        </w:rPr>
        <w:t>эбру</w:t>
      </w:r>
      <w:proofErr w:type="spellEnd"/>
      <w:r w:rsidRPr="00A1584D">
        <w:rPr>
          <w:sz w:val="24"/>
          <w:szCs w:val="24"/>
        </w:rPr>
        <w:t xml:space="preserve">». </w:t>
      </w:r>
    </w:p>
    <w:p w14:paraId="1A712EBF" w14:textId="77777777" w:rsidR="009B1326" w:rsidRPr="00A1584D" w:rsidRDefault="009B1326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1584D">
        <w:rPr>
          <w:sz w:val="24"/>
          <w:szCs w:val="24"/>
        </w:rPr>
        <w:t xml:space="preserve">ахимовцы выразили благодарность работникам музея за </w:t>
      </w:r>
      <w:r>
        <w:rPr>
          <w:sz w:val="24"/>
          <w:szCs w:val="24"/>
        </w:rPr>
        <w:t>теплый прием, а те в свою очередь подарили участникам похода</w:t>
      </w:r>
      <w:r w:rsidRPr="00444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книги </w:t>
      </w:r>
      <w:r w:rsidRPr="00A1584D">
        <w:rPr>
          <w:sz w:val="24"/>
          <w:szCs w:val="24"/>
        </w:rPr>
        <w:t>о Корсаковском городском округе</w:t>
      </w:r>
      <w:r>
        <w:rPr>
          <w:sz w:val="24"/>
          <w:szCs w:val="24"/>
        </w:rPr>
        <w:t xml:space="preserve"> и двухтомник «Эскортные силы и транспортное сообщение в северной части Тихого океана, Беринговом, Охотском, Японском и Восточно-Китайском морях» А.С. </w:t>
      </w:r>
      <w:proofErr w:type="spellStart"/>
      <w:r>
        <w:rPr>
          <w:sz w:val="24"/>
          <w:szCs w:val="24"/>
        </w:rPr>
        <w:t>Челнокова</w:t>
      </w:r>
      <w:proofErr w:type="spellEnd"/>
      <w:r>
        <w:rPr>
          <w:sz w:val="24"/>
          <w:szCs w:val="24"/>
        </w:rPr>
        <w:t xml:space="preserve">, подготовленного к печати его  учениками. </w:t>
      </w:r>
      <w:r w:rsidRPr="00A1584D">
        <w:rPr>
          <w:sz w:val="24"/>
          <w:szCs w:val="24"/>
        </w:rPr>
        <w:t xml:space="preserve"> </w:t>
      </w:r>
    </w:p>
    <w:p w14:paraId="0CE1E5D0" w14:textId="77777777" w:rsidR="002825A4" w:rsidRDefault="002825A4" w:rsidP="002825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42FB42" w14:textId="3CADABB6" w:rsidR="00404C41" w:rsidRDefault="002825A4" w:rsidP="002825A4">
      <w:pPr>
        <w:jc w:val="center"/>
        <w:rPr>
          <w:b/>
          <w:sz w:val="24"/>
          <w:szCs w:val="24"/>
        </w:rPr>
      </w:pPr>
      <w:r w:rsidRPr="002825A4">
        <w:rPr>
          <w:b/>
          <w:sz w:val="24"/>
          <w:szCs w:val="24"/>
        </w:rPr>
        <w:lastRenderedPageBreak/>
        <w:t>Музейная педагогика</w:t>
      </w:r>
      <w:r>
        <w:rPr>
          <w:b/>
          <w:sz w:val="24"/>
          <w:szCs w:val="24"/>
        </w:rPr>
        <w:t>. Организация мероприятий. Экскурсионное обслуживание</w:t>
      </w:r>
    </w:p>
    <w:p w14:paraId="2B7399D9" w14:textId="77777777" w:rsidR="002825A4" w:rsidRPr="002825A4" w:rsidRDefault="002825A4" w:rsidP="002825A4">
      <w:pPr>
        <w:jc w:val="center"/>
        <w:rPr>
          <w:b/>
          <w:sz w:val="24"/>
          <w:szCs w:val="24"/>
        </w:rPr>
      </w:pPr>
    </w:p>
    <w:p w14:paraId="427A0462" w14:textId="0561E3EB" w:rsidR="00A837EE" w:rsidRDefault="005B6076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2021 году</w:t>
      </w:r>
      <w:r w:rsidR="00D66B8B">
        <w:rPr>
          <w:sz w:val="24"/>
          <w:szCs w:val="24"/>
        </w:rPr>
        <w:t xml:space="preserve"> в МАУ КИКМ были проведены музейные мероприятия, </w:t>
      </w:r>
      <w:r w:rsidR="00404C41">
        <w:rPr>
          <w:sz w:val="24"/>
          <w:szCs w:val="24"/>
        </w:rPr>
        <w:t xml:space="preserve">представляющие </w:t>
      </w:r>
      <w:r w:rsidR="00D66B8B">
        <w:rPr>
          <w:sz w:val="24"/>
          <w:szCs w:val="24"/>
        </w:rPr>
        <w:t>проекты и циклы</w:t>
      </w:r>
      <w:r w:rsidR="00404C41">
        <w:rPr>
          <w:sz w:val="24"/>
          <w:szCs w:val="24"/>
        </w:rPr>
        <w:t>, рассчитанные на реализацию в течение года</w:t>
      </w:r>
      <w:r w:rsidR="00D66B8B">
        <w:rPr>
          <w:sz w:val="24"/>
          <w:szCs w:val="24"/>
        </w:rPr>
        <w:t xml:space="preserve">. </w:t>
      </w:r>
      <w:r w:rsidR="00465021">
        <w:rPr>
          <w:sz w:val="24"/>
          <w:szCs w:val="24"/>
        </w:rPr>
        <w:t xml:space="preserve">Всего было проведено </w:t>
      </w:r>
      <w:r>
        <w:rPr>
          <w:sz w:val="24"/>
          <w:szCs w:val="24"/>
        </w:rPr>
        <w:t>375</w:t>
      </w:r>
      <w:r w:rsidR="003537C5">
        <w:rPr>
          <w:sz w:val="24"/>
          <w:szCs w:val="24"/>
        </w:rPr>
        <w:t xml:space="preserve"> мероприяти</w:t>
      </w:r>
      <w:r w:rsidR="00BA4AC3">
        <w:rPr>
          <w:sz w:val="24"/>
          <w:szCs w:val="24"/>
        </w:rPr>
        <w:t>й</w:t>
      </w:r>
      <w:r w:rsidR="00465021">
        <w:rPr>
          <w:sz w:val="24"/>
          <w:szCs w:val="24"/>
        </w:rPr>
        <w:t xml:space="preserve">, посетили их </w:t>
      </w:r>
      <w:r w:rsidR="00BA4AC3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="00BA4AC3">
        <w:rPr>
          <w:sz w:val="24"/>
          <w:szCs w:val="24"/>
        </w:rPr>
        <w:t>6</w:t>
      </w:r>
      <w:r>
        <w:rPr>
          <w:sz w:val="24"/>
          <w:szCs w:val="24"/>
        </w:rPr>
        <w:t>7 детей школьного и дошкольного возраста</w:t>
      </w:r>
      <w:r w:rsidR="00465021">
        <w:rPr>
          <w:sz w:val="24"/>
          <w:szCs w:val="24"/>
        </w:rPr>
        <w:t xml:space="preserve">. </w:t>
      </w:r>
    </w:p>
    <w:p w14:paraId="72D81131" w14:textId="30C6BAC7" w:rsidR="00BA4AC3" w:rsidRDefault="00BA4AC3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</w:t>
      </w:r>
      <w:r w:rsidR="005B6076">
        <w:rPr>
          <w:sz w:val="24"/>
          <w:szCs w:val="24"/>
        </w:rPr>
        <w:t xml:space="preserve">ставший традиционным </w:t>
      </w:r>
      <w:r>
        <w:rPr>
          <w:sz w:val="24"/>
          <w:szCs w:val="24"/>
        </w:rPr>
        <w:t xml:space="preserve">выставочный проект </w:t>
      </w:r>
      <w:r w:rsidRPr="005B6076">
        <w:rPr>
          <w:b/>
          <w:sz w:val="24"/>
          <w:szCs w:val="24"/>
        </w:rPr>
        <w:t>«Во славу Отечества»</w:t>
      </w:r>
      <w:r>
        <w:rPr>
          <w:sz w:val="24"/>
          <w:szCs w:val="24"/>
        </w:rPr>
        <w:t xml:space="preserve"> открылся </w:t>
      </w:r>
      <w:r w:rsidR="005B6076">
        <w:rPr>
          <w:sz w:val="24"/>
          <w:szCs w:val="24"/>
        </w:rPr>
        <w:t>в феврале</w:t>
      </w:r>
      <w:r>
        <w:rPr>
          <w:sz w:val="24"/>
          <w:szCs w:val="24"/>
        </w:rPr>
        <w:t xml:space="preserve"> месячником казачьей культуры</w:t>
      </w:r>
      <w:r w:rsidRPr="00FE1F32">
        <w:t xml:space="preserve"> </w:t>
      </w:r>
      <w:r w:rsidRPr="00FE1F32">
        <w:rPr>
          <w:sz w:val="24"/>
          <w:szCs w:val="24"/>
        </w:rPr>
        <w:t xml:space="preserve">на Сахалине совместно с казачьим обществом «Станица </w:t>
      </w:r>
      <w:proofErr w:type="spellStart"/>
      <w:r w:rsidRPr="00FE1F32">
        <w:rPr>
          <w:sz w:val="24"/>
          <w:szCs w:val="24"/>
        </w:rPr>
        <w:t>Муравьевская</w:t>
      </w:r>
      <w:proofErr w:type="spellEnd"/>
      <w:r w:rsidRPr="00FE1F32">
        <w:rPr>
          <w:sz w:val="24"/>
          <w:szCs w:val="24"/>
        </w:rPr>
        <w:t>» и кадетами КВПК «Казачья застава»</w:t>
      </w:r>
      <w:r>
        <w:rPr>
          <w:sz w:val="24"/>
          <w:szCs w:val="24"/>
        </w:rPr>
        <w:t xml:space="preserve">. </w:t>
      </w:r>
    </w:p>
    <w:p w14:paraId="661871D2" w14:textId="77777777" w:rsidR="00BA4AC3" w:rsidRDefault="00BA4AC3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месячника в музее, а затем и в селе Чапаево были проведены мероприятия «Казачий круг», включившие в себя:</w:t>
      </w:r>
    </w:p>
    <w:p w14:paraId="52D36A37" w14:textId="7CC61EA1" w:rsidR="00BA4AC3" w:rsidRDefault="00BA4AC3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A837EE">
        <w:rPr>
          <w:sz w:val="24"/>
          <w:szCs w:val="24"/>
        </w:rPr>
        <w:t>ыставк</w:t>
      </w:r>
      <w:r>
        <w:rPr>
          <w:sz w:val="24"/>
          <w:szCs w:val="24"/>
        </w:rPr>
        <w:t>у</w:t>
      </w:r>
      <w:r w:rsidRPr="00A837EE">
        <w:rPr>
          <w:sz w:val="24"/>
          <w:szCs w:val="24"/>
        </w:rPr>
        <w:t xml:space="preserve"> предметов </w:t>
      </w:r>
      <w:r w:rsidR="005B6076">
        <w:rPr>
          <w:sz w:val="24"/>
          <w:szCs w:val="24"/>
        </w:rPr>
        <w:t>из частных коллекций, посвященную</w:t>
      </w:r>
      <w:r w:rsidRPr="00A837EE">
        <w:rPr>
          <w:sz w:val="24"/>
          <w:szCs w:val="24"/>
        </w:rPr>
        <w:t xml:space="preserve"> быту и службе российских казаков</w:t>
      </w:r>
      <w:r>
        <w:rPr>
          <w:sz w:val="24"/>
          <w:szCs w:val="24"/>
        </w:rPr>
        <w:t>;</w:t>
      </w:r>
    </w:p>
    <w:p w14:paraId="139EB386" w14:textId="77777777" w:rsidR="00BA4AC3" w:rsidRDefault="00BA4AC3" w:rsidP="002825A4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FE1F32">
        <w:rPr>
          <w:sz w:val="24"/>
          <w:szCs w:val="24"/>
        </w:rPr>
        <w:t>Уроки мужества</w:t>
      </w:r>
      <w:r>
        <w:rPr>
          <w:sz w:val="24"/>
          <w:szCs w:val="24"/>
        </w:rPr>
        <w:t>»</w:t>
      </w:r>
      <w:r w:rsidRPr="00FE1F32">
        <w:rPr>
          <w:sz w:val="24"/>
          <w:szCs w:val="24"/>
        </w:rPr>
        <w:t xml:space="preserve"> совместно с кадетами КВПК «Казачья застава» для учащихся младших и средних классов школ округа</w:t>
      </w:r>
      <w:r>
        <w:rPr>
          <w:sz w:val="24"/>
          <w:szCs w:val="24"/>
        </w:rPr>
        <w:t>;</w:t>
      </w:r>
    </w:p>
    <w:p w14:paraId="6701267A" w14:textId="062D0448" w:rsidR="00161587" w:rsidRDefault="00BA4AC3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1F32">
        <w:rPr>
          <w:sz w:val="24"/>
          <w:szCs w:val="24"/>
        </w:rPr>
        <w:t>интерактивное музейное  мероприятие по истории российского казачества</w:t>
      </w:r>
      <w:r w:rsidR="005B6076">
        <w:rPr>
          <w:sz w:val="24"/>
          <w:szCs w:val="24"/>
        </w:rPr>
        <w:t xml:space="preserve"> </w:t>
      </w:r>
      <w:r w:rsidR="005B6076" w:rsidRPr="00FE1F32">
        <w:rPr>
          <w:sz w:val="24"/>
          <w:szCs w:val="24"/>
        </w:rPr>
        <w:t>«Казачий круг»</w:t>
      </w:r>
      <w:r w:rsidR="005B6076">
        <w:rPr>
          <w:sz w:val="24"/>
          <w:szCs w:val="24"/>
        </w:rPr>
        <w:t xml:space="preserve">. </w:t>
      </w:r>
      <w:r w:rsidRPr="00FE1F32">
        <w:rPr>
          <w:sz w:val="24"/>
          <w:szCs w:val="24"/>
        </w:rPr>
        <w:t xml:space="preserve"> В игровой форме участники </w:t>
      </w:r>
      <w:r>
        <w:rPr>
          <w:sz w:val="24"/>
          <w:szCs w:val="24"/>
        </w:rPr>
        <w:t xml:space="preserve"> узнавали не только </w:t>
      </w:r>
      <w:r w:rsidRPr="00FE1F32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>по</w:t>
      </w:r>
      <w:r w:rsidRPr="00FE1F32">
        <w:rPr>
          <w:sz w:val="24"/>
          <w:szCs w:val="24"/>
        </w:rPr>
        <w:t xml:space="preserve"> истории казачества, его быт</w:t>
      </w:r>
      <w:r>
        <w:rPr>
          <w:sz w:val="24"/>
          <w:szCs w:val="24"/>
        </w:rPr>
        <w:t>е</w:t>
      </w:r>
      <w:r w:rsidRPr="00FE1F32">
        <w:rPr>
          <w:sz w:val="24"/>
          <w:szCs w:val="24"/>
        </w:rPr>
        <w:t xml:space="preserve"> и культур</w:t>
      </w:r>
      <w:r>
        <w:rPr>
          <w:sz w:val="24"/>
          <w:szCs w:val="24"/>
        </w:rPr>
        <w:t>е</w:t>
      </w:r>
      <w:r w:rsidRPr="00FE1F32">
        <w:rPr>
          <w:sz w:val="24"/>
          <w:szCs w:val="24"/>
        </w:rPr>
        <w:t>,</w:t>
      </w:r>
      <w:r>
        <w:rPr>
          <w:sz w:val="24"/>
          <w:szCs w:val="24"/>
        </w:rPr>
        <w:t xml:space="preserve"> но и </w:t>
      </w:r>
      <w:r w:rsidRPr="00FE1F32">
        <w:rPr>
          <w:sz w:val="24"/>
          <w:szCs w:val="24"/>
        </w:rPr>
        <w:t xml:space="preserve"> знаком</w:t>
      </w:r>
      <w:r>
        <w:rPr>
          <w:sz w:val="24"/>
          <w:szCs w:val="24"/>
        </w:rPr>
        <w:t xml:space="preserve">ились </w:t>
      </w:r>
      <w:r w:rsidRPr="00FE1F32">
        <w:rPr>
          <w:sz w:val="24"/>
          <w:szCs w:val="24"/>
        </w:rPr>
        <w:t xml:space="preserve"> с оружием (автомат, шашка, нагайка), узна</w:t>
      </w:r>
      <w:r>
        <w:rPr>
          <w:sz w:val="24"/>
          <w:szCs w:val="24"/>
        </w:rPr>
        <w:t xml:space="preserve">вали </w:t>
      </w:r>
      <w:r w:rsidRPr="00FE1F32">
        <w:rPr>
          <w:sz w:val="24"/>
          <w:szCs w:val="24"/>
        </w:rPr>
        <w:t xml:space="preserve"> азы фланкировки (владение шашкой).</w:t>
      </w:r>
      <w:r>
        <w:rPr>
          <w:sz w:val="24"/>
          <w:szCs w:val="24"/>
        </w:rPr>
        <w:t xml:space="preserve"> Всего указанн</w:t>
      </w:r>
      <w:r w:rsidR="00107B3E">
        <w:rPr>
          <w:sz w:val="24"/>
          <w:szCs w:val="24"/>
        </w:rPr>
        <w:t xml:space="preserve">ые мероприятия </w:t>
      </w:r>
      <w:r>
        <w:rPr>
          <w:sz w:val="24"/>
          <w:szCs w:val="24"/>
        </w:rPr>
        <w:t xml:space="preserve"> посетили 668 человек.</w:t>
      </w:r>
      <w:r w:rsidR="00161587">
        <w:rPr>
          <w:sz w:val="24"/>
          <w:szCs w:val="24"/>
        </w:rPr>
        <w:t xml:space="preserve"> Для детей, посещающих  школьные оздоровительные площадки, в том числе из  г. Южно-Сахалинска, </w:t>
      </w:r>
      <w:r w:rsidR="005B6076">
        <w:rPr>
          <w:sz w:val="24"/>
          <w:szCs w:val="24"/>
        </w:rPr>
        <w:t xml:space="preserve">в летнее время по заявкам </w:t>
      </w:r>
      <w:r w:rsidR="00161587">
        <w:rPr>
          <w:sz w:val="24"/>
          <w:szCs w:val="24"/>
        </w:rPr>
        <w:t xml:space="preserve"> были проведены  </w:t>
      </w:r>
      <w:r w:rsidR="00161587" w:rsidRPr="00FE1F32">
        <w:rPr>
          <w:sz w:val="24"/>
          <w:szCs w:val="24"/>
        </w:rPr>
        <w:t>интерактивн</w:t>
      </w:r>
      <w:r w:rsidR="00161587">
        <w:rPr>
          <w:sz w:val="24"/>
          <w:szCs w:val="24"/>
        </w:rPr>
        <w:t>ые</w:t>
      </w:r>
      <w:r w:rsidR="00161587" w:rsidRPr="00FE1F32">
        <w:rPr>
          <w:sz w:val="24"/>
          <w:szCs w:val="24"/>
        </w:rPr>
        <w:t xml:space="preserve"> музейн</w:t>
      </w:r>
      <w:r w:rsidR="00161587">
        <w:rPr>
          <w:sz w:val="24"/>
          <w:szCs w:val="24"/>
        </w:rPr>
        <w:t>ые  мероприятия</w:t>
      </w:r>
      <w:r w:rsidR="00161587" w:rsidRPr="00FE1F32">
        <w:rPr>
          <w:sz w:val="24"/>
          <w:szCs w:val="24"/>
        </w:rPr>
        <w:t xml:space="preserve"> по истории российского казачества</w:t>
      </w:r>
      <w:r w:rsidR="00161587">
        <w:rPr>
          <w:sz w:val="24"/>
          <w:szCs w:val="24"/>
        </w:rPr>
        <w:t>.</w:t>
      </w:r>
      <w:r w:rsidR="00161587" w:rsidRPr="00FE1F32">
        <w:rPr>
          <w:sz w:val="24"/>
          <w:szCs w:val="24"/>
        </w:rPr>
        <w:t xml:space="preserve"> </w:t>
      </w:r>
    </w:p>
    <w:p w14:paraId="6A516EFD" w14:textId="5EE69063" w:rsidR="00ED649A" w:rsidRPr="00614089" w:rsidRDefault="00ED649A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 в  2021 году</w:t>
      </w:r>
      <w:r w:rsidRPr="00614089">
        <w:rPr>
          <w:sz w:val="24"/>
          <w:szCs w:val="24"/>
        </w:rPr>
        <w:t xml:space="preserve"> </w:t>
      </w:r>
      <w:r w:rsidRPr="002C1687">
        <w:rPr>
          <w:b/>
          <w:sz w:val="24"/>
          <w:szCs w:val="24"/>
        </w:rPr>
        <w:t>«Музейный экспресс»</w:t>
      </w:r>
      <w:r w:rsidRPr="00614089">
        <w:rPr>
          <w:sz w:val="24"/>
          <w:szCs w:val="24"/>
        </w:rPr>
        <w:t xml:space="preserve"> МАУ КИКМ отправил</w:t>
      </w:r>
      <w:r w:rsidR="00EF422C">
        <w:rPr>
          <w:sz w:val="24"/>
          <w:szCs w:val="24"/>
        </w:rPr>
        <w:t xml:space="preserve">ось </w:t>
      </w:r>
      <w:r w:rsidRPr="00614089">
        <w:rPr>
          <w:sz w:val="24"/>
          <w:szCs w:val="24"/>
        </w:rPr>
        <w:t>в село Новиково. «Музейный экспресс» привез сельчанам разнообразную программу, чтобы удовлетворить интересы всех возрастных групп.</w:t>
      </w:r>
    </w:p>
    <w:p w14:paraId="511BD19D" w14:textId="77777777" w:rsidR="00ED649A" w:rsidRPr="00A21296" w:rsidRDefault="00ED649A" w:rsidP="002825A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157D3">
        <w:rPr>
          <w:sz w:val="24"/>
          <w:szCs w:val="24"/>
        </w:rPr>
        <w:t>Встреча с Галиной Иннокентьевной</w:t>
      </w:r>
      <w:r w:rsidRPr="006A5CA6">
        <w:rPr>
          <w:sz w:val="24"/>
          <w:szCs w:val="24"/>
        </w:rPr>
        <w:t xml:space="preserve"> </w:t>
      </w:r>
      <w:r w:rsidRPr="002157D3">
        <w:rPr>
          <w:sz w:val="24"/>
          <w:szCs w:val="24"/>
        </w:rPr>
        <w:t>Архиповой</w:t>
      </w:r>
      <w:r>
        <w:rPr>
          <w:sz w:val="24"/>
          <w:szCs w:val="24"/>
        </w:rPr>
        <w:t>,</w:t>
      </w:r>
      <w:r w:rsidRPr="002157D3">
        <w:rPr>
          <w:sz w:val="24"/>
          <w:szCs w:val="24"/>
        </w:rPr>
        <w:t xml:space="preserve"> заслуженным учителем Р</w:t>
      </w:r>
      <w:r>
        <w:rPr>
          <w:sz w:val="24"/>
          <w:szCs w:val="24"/>
        </w:rPr>
        <w:t xml:space="preserve">оссийской Федерации и </w:t>
      </w:r>
      <w:r w:rsidRPr="002157D3">
        <w:rPr>
          <w:sz w:val="24"/>
          <w:szCs w:val="24"/>
        </w:rPr>
        <w:t>Сахалинской области, писателем-краеведом, путешественником, коллекционером</w:t>
      </w:r>
      <w:r>
        <w:rPr>
          <w:sz w:val="24"/>
          <w:szCs w:val="24"/>
        </w:rPr>
        <w:t xml:space="preserve"> из </w:t>
      </w:r>
      <w:r w:rsidRPr="002157D3">
        <w:rPr>
          <w:sz w:val="24"/>
          <w:szCs w:val="24"/>
        </w:rPr>
        <w:t>г. Южно-Сахалинск</w:t>
      </w:r>
      <w:r>
        <w:rPr>
          <w:sz w:val="24"/>
          <w:szCs w:val="24"/>
        </w:rPr>
        <w:t xml:space="preserve">а вызвала  живой и неподдельный интерес и взрослых, и детей. </w:t>
      </w:r>
      <w:r w:rsidRPr="00A21296">
        <w:rPr>
          <w:sz w:val="24"/>
          <w:szCs w:val="24"/>
        </w:rPr>
        <w:t xml:space="preserve">Галина Архипова каждый год отправляется в путешествия по новым маршрутам. Она побывала </w:t>
      </w:r>
      <w:r>
        <w:rPr>
          <w:sz w:val="24"/>
          <w:szCs w:val="24"/>
        </w:rPr>
        <w:t xml:space="preserve">более чем </w:t>
      </w:r>
      <w:r w:rsidRPr="00A21296">
        <w:rPr>
          <w:sz w:val="24"/>
          <w:szCs w:val="24"/>
        </w:rPr>
        <w:t>в 15</w:t>
      </w:r>
      <w:r>
        <w:rPr>
          <w:sz w:val="24"/>
          <w:szCs w:val="24"/>
        </w:rPr>
        <w:t>0</w:t>
      </w:r>
      <w:r w:rsidRPr="00A21296">
        <w:rPr>
          <w:sz w:val="24"/>
          <w:szCs w:val="24"/>
        </w:rPr>
        <w:t xml:space="preserve"> стран</w:t>
      </w:r>
      <w:r>
        <w:rPr>
          <w:sz w:val="24"/>
          <w:szCs w:val="24"/>
        </w:rPr>
        <w:t>ах</w:t>
      </w:r>
      <w:r w:rsidRPr="00A21296">
        <w:rPr>
          <w:sz w:val="24"/>
          <w:szCs w:val="24"/>
        </w:rPr>
        <w:t xml:space="preserve">, и в некоторых не один раз. </w:t>
      </w:r>
      <w:r w:rsidRPr="00A21296">
        <w:rPr>
          <w:color w:val="000000"/>
          <w:sz w:val="24"/>
          <w:szCs w:val="24"/>
        </w:rPr>
        <w:t xml:space="preserve">В 2010 году в возрасте 68 лет она поднялась на Гималаи, став одним из покорителей горы </w:t>
      </w:r>
      <w:proofErr w:type="spellStart"/>
      <w:r w:rsidRPr="00A21296">
        <w:rPr>
          <w:color w:val="000000"/>
          <w:sz w:val="24"/>
          <w:szCs w:val="24"/>
        </w:rPr>
        <w:t>Аннапурны</w:t>
      </w:r>
      <w:proofErr w:type="spellEnd"/>
      <w:r w:rsidRPr="00A21296">
        <w:rPr>
          <w:color w:val="000000"/>
          <w:sz w:val="24"/>
          <w:szCs w:val="24"/>
        </w:rPr>
        <w:t xml:space="preserve"> (8091 м).  В марте 2014 года эта отважная женщина совершила путешествие в Антарктиду.</w:t>
      </w:r>
    </w:p>
    <w:p w14:paraId="33455332" w14:textId="77777777" w:rsidR="00ED649A" w:rsidRPr="00A21296" w:rsidRDefault="00ED649A" w:rsidP="002825A4">
      <w:pPr>
        <w:shd w:val="clear" w:color="auto" w:fill="FFFFFF"/>
        <w:ind w:firstLine="708"/>
        <w:jc w:val="both"/>
        <w:rPr>
          <w:sz w:val="24"/>
          <w:szCs w:val="24"/>
        </w:rPr>
      </w:pPr>
      <w:r w:rsidRPr="00A21296">
        <w:rPr>
          <w:sz w:val="24"/>
          <w:szCs w:val="24"/>
        </w:rPr>
        <w:t xml:space="preserve">Известный краевед, она 50 лет проработала экскурсоводом в областном центре.  Галина Иннокентьевна - автор </w:t>
      </w:r>
      <w:r>
        <w:rPr>
          <w:sz w:val="24"/>
          <w:szCs w:val="24"/>
        </w:rPr>
        <w:t xml:space="preserve">многих </w:t>
      </w:r>
      <w:r w:rsidRPr="00A21296">
        <w:rPr>
          <w:sz w:val="24"/>
          <w:szCs w:val="24"/>
        </w:rPr>
        <w:t>книг</w:t>
      </w:r>
      <w:r>
        <w:rPr>
          <w:sz w:val="24"/>
          <w:szCs w:val="24"/>
        </w:rPr>
        <w:t xml:space="preserve"> по краеведению, таких как:</w:t>
      </w:r>
      <w:r w:rsidRPr="00A21296">
        <w:rPr>
          <w:sz w:val="24"/>
          <w:szCs w:val="24"/>
        </w:rPr>
        <w:t xml:space="preserve"> «Исследователи Дальнего Востока (ботаника)», «Легенды Сахалина» и «Легенды залива Анива». В 2020 году вышел в свет информационный справочник «Корсаков и Корсаковский городской округ: история в лицах и фактах», </w:t>
      </w:r>
      <w:proofErr w:type="gramStart"/>
      <w:r w:rsidRPr="00A21296">
        <w:rPr>
          <w:sz w:val="24"/>
          <w:szCs w:val="24"/>
        </w:rPr>
        <w:t>автором</w:t>
      </w:r>
      <w:proofErr w:type="gramEnd"/>
      <w:r w:rsidRPr="00A21296">
        <w:rPr>
          <w:sz w:val="24"/>
          <w:szCs w:val="24"/>
        </w:rPr>
        <w:t xml:space="preserve"> которого стала Галина Архипова.</w:t>
      </w:r>
    </w:p>
    <w:p w14:paraId="059572DE" w14:textId="77777777" w:rsidR="00ED649A" w:rsidRPr="002157D3" w:rsidRDefault="00ED649A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Передвижная выставка </w:t>
      </w:r>
      <w:r w:rsidRPr="002C1687">
        <w:rPr>
          <w:b/>
          <w:sz w:val="24"/>
          <w:szCs w:val="24"/>
        </w:rPr>
        <w:t>«О чем рассказывают куклы…»,</w:t>
      </w:r>
      <w:r>
        <w:rPr>
          <w:sz w:val="24"/>
          <w:szCs w:val="24"/>
        </w:rPr>
        <w:t xml:space="preserve"> созданная из частной  </w:t>
      </w:r>
      <w:r w:rsidRPr="002157D3">
        <w:rPr>
          <w:sz w:val="24"/>
          <w:szCs w:val="24"/>
        </w:rPr>
        <w:t xml:space="preserve"> коллекции Г.И. Архиповой</w:t>
      </w:r>
      <w:r>
        <w:rPr>
          <w:sz w:val="24"/>
          <w:szCs w:val="24"/>
        </w:rPr>
        <w:t xml:space="preserve">, представила сельчанам </w:t>
      </w:r>
      <w:r w:rsidRPr="002157D3">
        <w:rPr>
          <w:sz w:val="24"/>
          <w:szCs w:val="24"/>
        </w:rPr>
        <w:t xml:space="preserve"> кукол </w:t>
      </w:r>
      <w:r>
        <w:rPr>
          <w:sz w:val="24"/>
          <w:szCs w:val="24"/>
        </w:rPr>
        <w:t xml:space="preserve">в русских народных костюмах от 15 до 19  века.  </w:t>
      </w:r>
      <w:proofErr w:type="gramStart"/>
      <w:r>
        <w:rPr>
          <w:sz w:val="24"/>
          <w:szCs w:val="24"/>
        </w:rPr>
        <w:t xml:space="preserve">На  интерактивном занятии </w:t>
      </w:r>
      <w:r w:rsidRPr="002157D3">
        <w:rPr>
          <w:sz w:val="24"/>
          <w:szCs w:val="24"/>
        </w:rPr>
        <w:t>«</w:t>
      </w:r>
      <w:r w:rsidRPr="002C1687">
        <w:rPr>
          <w:b/>
          <w:sz w:val="24"/>
          <w:szCs w:val="24"/>
        </w:rPr>
        <w:t>Новый год от царя Берендея до наших дней»</w:t>
      </w:r>
      <w:r>
        <w:rPr>
          <w:sz w:val="24"/>
          <w:szCs w:val="24"/>
        </w:rPr>
        <w:t xml:space="preserve"> с использованием коллекционных кукол в национальных костюмах в игровой форме специалисты музея рассказали</w:t>
      </w:r>
      <w:r w:rsidRPr="002157D3">
        <w:rPr>
          <w:sz w:val="24"/>
          <w:szCs w:val="24"/>
        </w:rPr>
        <w:t>, когда и как праздновали Новый год наши предки славяне</w:t>
      </w:r>
      <w:r>
        <w:rPr>
          <w:sz w:val="24"/>
          <w:szCs w:val="24"/>
        </w:rPr>
        <w:t>, к</w:t>
      </w:r>
      <w:r w:rsidRPr="002157D3">
        <w:rPr>
          <w:sz w:val="24"/>
          <w:szCs w:val="24"/>
        </w:rPr>
        <w:t>акую роль сыграл Пётр Первый в установлении праздника 1 января</w:t>
      </w:r>
      <w:r>
        <w:rPr>
          <w:sz w:val="24"/>
          <w:szCs w:val="24"/>
        </w:rPr>
        <w:t>,</w:t>
      </w:r>
      <w:r w:rsidRPr="00215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возникла </w:t>
      </w:r>
      <w:r w:rsidRPr="002157D3">
        <w:rPr>
          <w:sz w:val="24"/>
          <w:szCs w:val="24"/>
        </w:rPr>
        <w:t xml:space="preserve"> традици</w:t>
      </w:r>
      <w:r>
        <w:rPr>
          <w:sz w:val="24"/>
          <w:szCs w:val="24"/>
        </w:rPr>
        <w:t>я</w:t>
      </w:r>
      <w:r w:rsidRPr="002157D3">
        <w:rPr>
          <w:sz w:val="24"/>
          <w:szCs w:val="24"/>
        </w:rPr>
        <w:t xml:space="preserve"> украшения рождественской </w:t>
      </w:r>
      <w:r>
        <w:rPr>
          <w:sz w:val="24"/>
          <w:szCs w:val="24"/>
        </w:rPr>
        <w:t xml:space="preserve"> и новогодней елок  </w:t>
      </w:r>
      <w:r w:rsidRPr="002157D3">
        <w:rPr>
          <w:sz w:val="24"/>
          <w:szCs w:val="24"/>
        </w:rPr>
        <w:t>в России.</w:t>
      </w:r>
      <w:proofErr w:type="gramEnd"/>
    </w:p>
    <w:p w14:paraId="51646FFC" w14:textId="77777777" w:rsidR="00ED649A" w:rsidRPr="002157D3" w:rsidRDefault="00ED649A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менее занимательным стало  интерактивное музейное з</w:t>
      </w:r>
      <w:r w:rsidRPr="002157D3">
        <w:rPr>
          <w:sz w:val="24"/>
          <w:szCs w:val="24"/>
        </w:rPr>
        <w:t xml:space="preserve">анятие </w:t>
      </w:r>
      <w:r w:rsidRPr="002C1687">
        <w:rPr>
          <w:b/>
          <w:sz w:val="24"/>
          <w:szCs w:val="24"/>
        </w:rPr>
        <w:t>«География Сахалина»</w:t>
      </w:r>
      <w:r>
        <w:rPr>
          <w:sz w:val="24"/>
          <w:szCs w:val="24"/>
        </w:rPr>
        <w:t>.</w:t>
      </w:r>
      <w:r w:rsidRPr="002157D3">
        <w:rPr>
          <w:sz w:val="24"/>
          <w:szCs w:val="24"/>
        </w:rPr>
        <w:t xml:space="preserve"> В игровой форме</w:t>
      </w:r>
      <w:r>
        <w:rPr>
          <w:sz w:val="24"/>
          <w:szCs w:val="24"/>
        </w:rPr>
        <w:t xml:space="preserve"> ребята </w:t>
      </w:r>
      <w:r w:rsidRPr="002157D3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157D3">
        <w:rPr>
          <w:sz w:val="24"/>
          <w:szCs w:val="24"/>
        </w:rPr>
        <w:t>знаком</w:t>
      </w:r>
      <w:r>
        <w:rPr>
          <w:sz w:val="24"/>
          <w:szCs w:val="24"/>
        </w:rPr>
        <w:t>ились</w:t>
      </w:r>
      <w:r w:rsidRPr="002157D3">
        <w:rPr>
          <w:sz w:val="24"/>
          <w:szCs w:val="24"/>
        </w:rPr>
        <w:t xml:space="preserve"> с историей географических названий Сахалина. Используя огромную карту острова, дет</w:t>
      </w:r>
      <w:r>
        <w:rPr>
          <w:sz w:val="24"/>
          <w:szCs w:val="24"/>
        </w:rPr>
        <w:t>и</w:t>
      </w:r>
      <w:r w:rsidRPr="002157D3">
        <w:rPr>
          <w:sz w:val="24"/>
          <w:szCs w:val="24"/>
        </w:rPr>
        <w:t xml:space="preserve"> буквально ногами «ход</w:t>
      </w:r>
      <w:r>
        <w:rPr>
          <w:sz w:val="24"/>
          <w:szCs w:val="24"/>
        </w:rPr>
        <w:t>или</w:t>
      </w:r>
      <w:r w:rsidRPr="002157D3">
        <w:rPr>
          <w:sz w:val="24"/>
          <w:szCs w:val="24"/>
        </w:rPr>
        <w:t xml:space="preserve"> по Сахалину» в поисках заливов, проливов, рек, озёр, мысов и горных хребтов.</w:t>
      </w:r>
      <w:r>
        <w:rPr>
          <w:sz w:val="24"/>
          <w:szCs w:val="24"/>
        </w:rPr>
        <w:t xml:space="preserve"> </w:t>
      </w:r>
    </w:p>
    <w:p w14:paraId="1528FF60" w14:textId="77777777" w:rsidR="00ED649A" w:rsidRDefault="00ED649A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И, конечно, все с удовольствием приняли участие в музейном занятии </w:t>
      </w:r>
      <w:r w:rsidRPr="002C1687">
        <w:rPr>
          <w:b/>
          <w:sz w:val="24"/>
          <w:szCs w:val="24"/>
        </w:rPr>
        <w:t>«Волшебный Сахалин»</w:t>
      </w:r>
      <w:r>
        <w:rPr>
          <w:sz w:val="24"/>
          <w:szCs w:val="24"/>
        </w:rPr>
        <w:t xml:space="preserve">. Здесь нужно было поработать с картой </w:t>
      </w:r>
      <w:r w:rsidRPr="002157D3">
        <w:rPr>
          <w:sz w:val="24"/>
          <w:szCs w:val="24"/>
        </w:rPr>
        <w:t xml:space="preserve"> Сахалинской области, соб</w:t>
      </w:r>
      <w:r>
        <w:rPr>
          <w:sz w:val="24"/>
          <w:szCs w:val="24"/>
        </w:rPr>
        <w:t xml:space="preserve">рать </w:t>
      </w:r>
      <w:r w:rsidRPr="002157D3">
        <w:rPr>
          <w:sz w:val="24"/>
          <w:szCs w:val="24"/>
        </w:rPr>
        <w:t xml:space="preserve"> из </w:t>
      </w:r>
      <w:proofErr w:type="spellStart"/>
      <w:r w:rsidRPr="002157D3">
        <w:rPr>
          <w:sz w:val="24"/>
          <w:szCs w:val="24"/>
        </w:rPr>
        <w:t>пазлов</w:t>
      </w:r>
      <w:proofErr w:type="spellEnd"/>
      <w:r w:rsidRPr="002157D3">
        <w:rPr>
          <w:sz w:val="24"/>
          <w:szCs w:val="24"/>
        </w:rPr>
        <w:t xml:space="preserve"> картинку «Волшебный Сахалин», изготов</w:t>
      </w:r>
      <w:r>
        <w:rPr>
          <w:sz w:val="24"/>
          <w:szCs w:val="24"/>
        </w:rPr>
        <w:t>ить</w:t>
      </w:r>
      <w:r w:rsidRPr="002157D3">
        <w:rPr>
          <w:sz w:val="24"/>
          <w:szCs w:val="24"/>
        </w:rPr>
        <w:t xml:space="preserve">  золот</w:t>
      </w:r>
      <w:r>
        <w:rPr>
          <w:sz w:val="24"/>
          <w:szCs w:val="24"/>
        </w:rPr>
        <w:t>ую</w:t>
      </w:r>
      <w:r w:rsidRPr="002157D3">
        <w:rPr>
          <w:sz w:val="24"/>
          <w:szCs w:val="24"/>
        </w:rPr>
        <w:t xml:space="preserve"> рыбк</w:t>
      </w:r>
      <w:r>
        <w:rPr>
          <w:sz w:val="24"/>
          <w:szCs w:val="24"/>
        </w:rPr>
        <w:t>у</w:t>
      </w:r>
      <w:r w:rsidRPr="002157D3">
        <w:rPr>
          <w:sz w:val="24"/>
          <w:szCs w:val="24"/>
        </w:rPr>
        <w:t xml:space="preserve">, по форме </w:t>
      </w:r>
      <w:r w:rsidRPr="002157D3">
        <w:rPr>
          <w:sz w:val="24"/>
          <w:szCs w:val="24"/>
        </w:rPr>
        <w:lastRenderedPageBreak/>
        <w:t>напоминающ</w:t>
      </w:r>
      <w:r>
        <w:rPr>
          <w:sz w:val="24"/>
          <w:szCs w:val="24"/>
        </w:rPr>
        <w:t>ую</w:t>
      </w:r>
      <w:r w:rsidRPr="002157D3">
        <w:rPr>
          <w:sz w:val="24"/>
          <w:szCs w:val="24"/>
        </w:rPr>
        <w:t xml:space="preserve"> остров Сахалин. </w:t>
      </w:r>
      <w:r>
        <w:rPr>
          <w:sz w:val="24"/>
          <w:szCs w:val="24"/>
        </w:rPr>
        <w:t xml:space="preserve"> А ребята из  старших классов  стали участниками мастер-класса по изготовлению  сувениров в виде </w:t>
      </w:r>
      <w:proofErr w:type="spellStart"/>
      <w:r>
        <w:rPr>
          <w:sz w:val="24"/>
          <w:szCs w:val="24"/>
        </w:rPr>
        <w:t>салфетниц</w:t>
      </w:r>
      <w:proofErr w:type="spellEnd"/>
      <w:r>
        <w:rPr>
          <w:sz w:val="24"/>
          <w:szCs w:val="24"/>
        </w:rPr>
        <w:t xml:space="preserve">  ко Дню всех влюбленных. </w:t>
      </w:r>
    </w:p>
    <w:p w14:paraId="4A59D29A" w14:textId="115E3AC4" w:rsidR="00BA4AC3" w:rsidRDefault="00BA4AC3" w:rsidP="002825A4">
      <w:pPr>
        <w:jc w:val="both"/>
        <w:rPr>
          <w:sz w:val="24"/>
          <w:szCs w:val="24"/>
        </w:rPr>
      </w:pPr>
    </w:p>
    <w:p w14:paraId="2EE3EBF7" w14:textId="5EFBAAF4" w:rsidR="00ED649A" w:rsidRPr="00FF792C" w:rsidRDefault="00BA4AC3" w:rsidP="002825A4">
      <w:pPr>
        <w:ind w:firstLine="708"/>
        <w:jc w:val="both"/>
        <w:rPr>
          <w:sz w:val="24"/>
          <w:szCs w:val="24"/>
        </w:rPr>
      </w:pPr>
      <w:r w:rsidRPr="00465021">
        <w:rPr>
          <w:sz w:val="24"/>
          <w:szCs w:val="24"/>
        </w:rPr>
        <w:t>Большой</w:t>
      </w:r>
      <w:r w:rsidR="00107B3E">
        <w:rPr>
          <w:sz w:val="24"/>
          <w:szCs w:val="24"/>
        </w:rPr>
        <w:t xml:space="preserve"> популярностью в</w:t>
      </w:r>
      <w:r w:rsidRPr="00465021">
        <w:rPr>
          <w:sz w:val="24"/>
          <w:szCs w:val="24"/>
        </w:rPr>
        <w:t xml:space="preserve"> 2021 </w:t>
      </w:r>
      <w:r w:rsidR="00107B3E">
        <w:rPr>
          <w:sz w:val="24"/>
          <w:szCs w:val="24"/>
        </w:rPr>
        <w:t>году</w:t>
      </w:r>
      <w:r w:rsidRPr="00465021">
        <w:rPr>
          <w:sz w:val="24"/>
          <w:szCs w:val="24"/>
        </w:rPr>
        <w:t xml:space="preserve"> пользовал</w:t>
      </w:r>
      <w:r>
        <w:rPr>
          <w:sz w:val="24"/>
          <w:szCs w:val="24"/>
        </w:rPr>
        <w:t xml:space="preserve">ось интерактивное музейное занятие </w:t>
      </w:r>
      <w:r w:rsidRPr="005135AD">
        <w:rPr>
          <w:b/>
          <w:sz w:val="24"/>
          <w:szCs w:val="24"/>
        </w:rPr>
        <w:t>«Морские птицы Сахалина» из цикла «Птичьи каникулы</w:t>
      </w:r>
      <w:r w:rsidRPr="008630C1">
        <w:rPr>
          <w:sz w:val="24"/>
          <w:szCs w:val="24"/>
        </w:rPr>
        <w:t>».</w:t>
      </w:r>
      <w:r>
        <w:rPr>
          <w:sz w:val="24"/>
          <w:szCs w:val="24"/>
        </w:rPr>
        <w:t xml:space="preserve"> Учащиеся </w:t>
      </w:r>
      <w:r w:rsidRPr="00863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 города побывали на </w:t>
      </w:r>
      <w:r w:rsidRPr="008630C1">
        <w:rPr>
          <w:sz w:val="24"/>
          <w:szCs w:val="24"/>
        </w:rPr>
        <w:t>интерактивных занятия</w:t>
      </w:r>
      <w:r>
        <w:rPr>
          <w:sz w:val="24"/>
          <w:szCs w:val="24"/>
        </w:rPr>
        <w:t xml:space="preserve">х, </w:t>
      </w:r>
      <w:r w:rsidRPr="008630C1">
        <w:rPr>
          <w:sz w:val="24"/>
          <w:szCs w:val="24"/>
        </w:rPr>
        <w:t xml:space="preserve"> познакомились с морскими птицами Сахалинской области </w:t>
      </w:r>
      <w:r>
        <w:rPr>
          <w:sz w:val="24"/>
          <w:szCs w:val="24"/>
        </w:rPr>
        <w:t>и узнали: как происходит адаптация птиц</w:t>
      </w:r>
      <w:r w:rsidRPr="008630C1">
        <w:rPr>
          <w:sz w:val="24"/>
          <w:szCs w:val="24"/>
        </w:rPr>
        <w:t xml:space="preserve"> на море, </w:t>
      </w:r>
      <w:r>
        <w:rPr>
          <w:sz w:val="24"/>
          <w:szCs w:val="24"/>
        </w:rPr>
        <w:t xml:space="preserve">чем морские птицы отличаются от лесных, в чём особенность питания </w:t>
      </w:r>
      <w:r w:rsidRPr="008630C1">
        <w:rPr>
          <w:sz w:val="24"/>
          <w:szCs w:val="24"/>
        </w:rPr>
        <w:t>птиц,  а также  какие существуют  угрозы для жизни пернатых.</w:t>
      </w:r>
      <w:r w:rsidR="00ED649A" w:rsidRPr="00ED649A">
        <w:rPr>
          <w:sz w:val="24"/>
          <w:szCs w:val="24"/>
        </w:rPr>
        <w:t xml:space="preserve"> </w:t>
      </w:r>
    </w:p>
    <w:p w14:paraId="2BC7C241" w14:textId="2FB0CD5E" w:rsidR="00BA4AC3" w:rsidRDefault="00BA4AC3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Итогом  занятий </w:t>
      </w:r>
      <w:r w:rsidRPr="00863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стала викторина</w:t>
      </w:r>
      <w:r w:rsidRPr="008630C1">
        <w:rPr>
          <w:sz w:val="24"/>
          <w:szCs w:val="24"/>
        </w:rPr>
        <w:t xml:space="preserve"> «Морские птицы Сахалинской области». Четыре победителя – София </w:t>
      </w:r>
      <w:proofErr w:type="spellStart"/>
      <w:r w:rsidRPr="008630C1">
        <w:rPr>
          <w:sz w:val="24"/>
          <w:szCs w:val="24"/>
        </w:rPr>
        <w:t>Хатункина</w:t>
      </w:r>
      <w:proofErr w:type="spellEnd"/>
      <w:r w:rsidRPr="008630C1">
        <w:rPr>
          <w:sz w:val="24"/>
          <w:szCs w:val="24"/>
        </w:rPr>
        <w:t>, Михаил Комаров, Вероника  Николаева</w:t>
      </w:r>
      <w:r>
        <w:rPr>
          <w:sz w:val="24"/>
          <w:szCs w:val="24"/>
        </w:rPr>
        <w:t>,</w:t>
      </w:r>
      <w:r w:rsidRPr="008630C1">
        <w:rPr>
          <w:sz w:val="24"/>
          <w:szCs w:val="24"/>
        </w:rPr>
        <w:t xml:space="preserve"> Артём Гавриленко -  стали обладателями сертификатов одноразового посещения музея всей семьёй. До конца 2021 года</w:t>
      </w:r>
      <w:r>
        <w:rPr>
          <w:sz w:val="24"/>
          <w:szCs w:val="24"/>
        </w:rPr>
        <w:t xml:space="preserve"> ребята вместе со</w:t>
      </w:r>
      <w:r w:rsidR="005B6076">
        <w:rPr>
          <w:sz w:val="24"/>
          <w:szCs w:val="24"/>
        </w:rPr>
        <w:t xml:space="preserve"> своими родственниками   посетили</w:t>
      </w:r>
      <w:r>
        <w:rPr>
          <w:sz w:val="24"/>
          <w:szCs w:val="24"/>
        </w:rPr>
        <w:t xml:space="preserve"> Корсаковск</w:t>
      </w:r>
      <w:r w:rsidR="005135AD">
        <w:rPr>
          <w:sz w:val="24"/>
          <w:szCs w:val="24"/>
        </w:rPr>
        <w:t>ий</w:t>
      </w:r>
      <w:r>
        <w:rPr>
          <w:sz w:val="24"/>
          <w:szCs w:val="24"/>
        </w:rPr>
        <w:t xml:space="preserve"> музе</w:t>
      </w:r>
      <w:r w:rsidR="005135AD">
        <w:rPr>
          <w:sz w:val="24"/>
          <w:szCs w:val="24"/>
        </w:rPr>
        <w:t>й</w:t>
      </w:r>
      <w:r w:rsidRPr="008630C1">
        <w:rPr>
          <w:sz w:val="24"/>
          <w:szCs w:val="24"/>
        </w:rPr>
        <w:t xml:space="preserve"> бесплатно.</w:t>
      </w:r>
    </w:p>
    <w:p w14:paraId="77DA30BF" w14:textId="45C7BC2C" w:rsidR="00ED649A" w:rsidRPr="00FF792C" w:rsidRDefault="00ED649A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 </w:t>
      </w:r>
      <w:r w:rsidRPr="005135AD">
        <w:rPr>
          <w:b/>
          <w:sz w:val="24"/>
          <w:szCs w:val="24"/>
        </w:rPr>
        <w:t>«Лососевые каникулы»</w:t>
      </w:r>
      <w:r>
        <w:rPr>
          <w:b/>
          <w:sz w:val="24"/>
          <w:szCs w:val="24"/>
        </w:rPr>
        <w:t xml:space="preserve"> </w:t>
      </w:r>
      <w:r w:rsidRPr="00ED649A">
        <w:rPr>
          <w:sz w:val="24"/>
          <w:szCs w:val="24"/>
        </w:rPr>
        <w:t>пользуется устойчивым интересом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только в  школах Корсаковского района, но и в образовательных учреждениях городов юга </w:t>
      </w:r>
      <w:proofErr w:type="spellStart"/>
      <w:r>
        <w:rPr>
          <w:sz w:val="24"/>
          <w:szCs w:val="24"/>
        </w:rPr>
        <w:t>осторова</w:t>
      </w:r>
      <w:proofErr w:type="spellEnd"/>
      <w:r>
        <w:rPr>
          <w:sz w:val="24"/>
          <w:szCs w:val="24"/>
        </w:rPr>
        <w:t xml:space="preserve">.  Беседы о лососевых породах рыб, обитающих в Сахалинских водах, игры и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 xml:space="preserve"> для закрепления полученных знаний увлекли  всех участников занятий. Мероприятие «Кто, кто  в синем море живет?» из программы </w:t>
      </w:r>
      <w:r w:rsidRPr="005135AD">
        <w:rPr>
          <w:b/>
          <w:sz w:val="24"/>
          <w:szCs w:val="24"/>
        </w:rPr>
        <w:t>«Лососевые каникулы»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было проведено и для школьников  из г. Южно-Сахалинска по специальным заявкам.  Помощь в проведении  музейного  занятия оказали и волонтеры культуры.</w:t>
      </w:r>
    </w:p>
    <w:p w14:paraId="11A539E9" w14:textId="2AF8A8E9" w:rsidR="008C7142" w:rsidRDefault="008C7142" w:rsidP="002825A4">
      <w:pPr>
        <w:ind w:firstLine="708"/>
        <w:jc w:val="both"/>
        <w:rPr>
          <w:sz w:val="24"/>
          <w:szCs w:val="24"/>
        </w:rPr>
      </w:pPr>
      <w:r w:rsidRPr="006B5E67">
        <w:rPr>
          <w:sz w:val="24"/>
          <w:szCs w:val="24"/>
        </w:rPr>
        <w:t>Запланированные мероприятия ко Дню рыбака</w:t>
      </w:r>
      <w:r>
        <w:rPr>
          <w:sz w:val="24"/>
          <w:szCs w:val="24"/>
        </w:rPr>
        <w:t xml:space="preserve"> вызвали такой интерес у посетителей, что специалисты решили работать с  программой </w:t>
      </w:r>
      <w:r w:rsidRPr="005135AD">
        <w:rPr>
          <w:b/>
          <w:sz w:val="24"/>
          <w:szCs w:val="24"/>
        </w:rPr>
        <w:t>«Лососевые каникулы»</w:t>
      </w:r>
      <w:r>
        <w:rPr>
          <w:sz w:val="24"/>
          <w:szCs w:val="24"/>
        </w:rPr>
        <w:t xml:space="preserve">  в течение всего лета.</w:t>
      </w:r>
    </w:p>
    <w:p w14:paraId="0AAB4D94" w14:textId="7A030B6E" w:rsidR="008C7142" w:rsidRDefault="008C7142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были включены не только лососевая «кругосветка» для детей,  в </w:t>
      </w:r>
      <w:proofErr w:type="spellStart"/>
      <w:r>
        <w:rPr>
          <w:sz w:val="24"/>
          <w:szCs w:val="24"/>
        </w:rPr>
        <w:t>квестовой</w:t>
      </w:r>
      <w:proofErr w:type="spellEnd"/>
      <w:r>
        <w:rPr>
          <w:sz w:val="24"/>
          <w:szCs w:val="24"/>
        </w:rPr>
        <w:t xml:space="preserve"> форме знакомящая школьников с жизнью лососевых</w:t>
      </w:r>
      <w:r w:rsidR="005135AD">
        <w:rPr>
          <w:sz w:val="24"/>
          <w:szCs w:val="24"/>
        </w:rPr>
        <w:t xml:space="preserve"> пород рыб</w:t>
      </w:r>
      <w:r>
        <w:rPr>
          <w:sz w:val="24"/>
          <w:szCs w:val="24"/>
        </w:rPr>
        <w:t xml:space="preserve">,  но и  выставки фотодокументов, музейных предметов, рассказывающих о вехах </w:t>
      </w:r>
      <w:r w:rsidR="005135AD">
        <w:rPr>
          <w:sz w:val="24"/>
          <w:szCs w:val="24"/>
        </w:rPr>
        <w:t xml:space="preserve"> рыбацкой славы тружеников моря</w:t>
      </w:r>
      <w:r>
        <w:rPr>
          <w:sz w:val="24"/>
          <w:szCs w:val="24"/>
        </w:rPr>
        <w:t xml:space="preserve">  Корсаковского района. </w:t>
      </w:r>
    </w:p>
    <w:p w14:paraId="0925E587" w14:textId="619BB723" w:rsidR="00BA4AC3" w:rsidRDefault="008C7142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Традиционно  музей представил выставку </w:t>
      </w:r>
      <w:r w:rsidRPr="005135AD">
        <w:rPr>
          <w:b/>
          <w:sz w:val="24"/>
          <w:szCs w:val="24"/>
        </w:rPr>
        <w:t>«Я сердцем верен своему причалу»</w:t>
      </w:r>
      <w:r>
        <w:rPr>
          <w:sz w:val="24"/>
          <w:szCs w:val="24"/>
        </w:rPr>
        <w:t xml:space="preserve">, посвященную Василию Николаевичу Власову, Почетному гражданину нашего города, орденоносцу, бывшему работнику </w:t>
      </w:r>
      <w:proofErr w:type="spellStart"/>
      <w:r>
        <w:rPr>
          <w:sz w:val="24"/>
          <w:szCs w:val="24"/>
        </w:rPr>
        <w:t>Корсаковской</w:t>
      </w:r>
      <w:proofErr w:type="spellEnd"/>
      <w:r>
        <w:rPr>
          <w:sz w:val="24"/>
          <w:szCs w:val="24"/>
        </w:rPr>
        <w:t xml:space="preserve"> базы океанического рыболовства, члену Совета ветеранов</w:t>
      </w:r>
      <w:r w:rsidRPr="00ED0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Корсаковского района. Как всегда основу выставки составили макеты  судов рыбодобывающего флота, выполненные Василием Николаевичем в начале двухтысячных годов и подаренных Корсаковскому музею.  В свое время В.Н. Власов </w:t>
      </w:r>
      <w:r w:rsidR="0059117F">
        <w:rPr>
          <w:sz w:val="24"/>
          <w:szCs w:val="24"/>
        </w:rPr>
        <w:t xml:space="preserve">был флагманским </w:t>
      </w:r>
      <w:r>
        <w:rPr>
          <w:sz w:val="24"/>
          <w:szCs w:val="24"/>
        </w:rPr>
        <w:t>капитаном</w:t>
      </w:r>
      <w:r w:rsidR="0059117F">
        <w:rPr>
          <w:sz w:val="24"/>
          <w:szCs w:val="24"/>
        </w:rPr>
        <w:t>,</w:t>
      </w:r>
      <w:r>
        <w:rPr>
          <w:sz w:val="24"/>
          <w:szCs w:val="24"/>
        </w:rPr>
        <w:t xml:space="preserve"> и родственники Василия Николаевича передали в музей его </w:t>
      </w:r>
      <w:r w:rsidR="002C1687">
        <w:rPr>
          <w:sz w:val="24"/>
          <w:szCs w:val="24"/>
        </w:rPr>
        <w:t>форменный пиджак работника рыбного флота СССР</w:t>
      </w:r>
      <w:r>
        <w:rPr>
          <w:sz w:val="24"/>
          <w:szCs w:val="24"/>
        </w:rPr>
        <w:t xml:space="preserve"> и награды, иные личные вещи капитана.</w:t>
      </w:r>
    </w:p>
    <w:p w14:paraId="34CE0CEA" w14:textId="29DA1AF0" w:rsidR="00BB1713" w:rsidRDefault="002C1687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Весной 2021 года </w:t>
      </w:r>
      <w:r w:rsidR="00BB1713" w:rsidRPr="00275872">
        <w:rPr>
          <w:sz w:val="24"/>
          <w:szCs w:val="24"/>
        </w:rPr>
        <w:t>Корсаковский историк</w:t>
      </w:r>
      <w:r w:rsidR="00BB1713">
        <w:rPr>
          <w:sz w:val="24"/>
          <w:szCs w:val="24"/>
        </w:rPr>
        <w:t xml:space="preserve">о-краеведческий музей подготовил музейное занятие </w:t>
      </w:r>
      <w:r w:rsidR="00BB1713" w:rsidRPr="002C1687">
        <w:rPr>
          <w:b/>
          <w:sz w:val="24"/>
          <w:szCs w:val="24"/>
        </w:rPr>
        <w:t>«Вестники весны»,</w:t>
      </w:r>
      <w:r w:rsidR="00BB1713">
        <w:rPr>
          <w:sz w:val="24"/>
          <w:szCs w:val="24"/>
        </w:rPr>
        <w:t xml:space="preserve"> на котором учащиеся  младших классов узнавали о цветах Сахалина, появляющихся из-под снега в первые теплые дни весны. Занятия провод</w:t>
      </w:r>
      <w:r w:rsidR="0093119B">
        <w:rPr>
          <w:sz w:val="24"/>
          <w:szCs w:val="24"/>
        </w:rPr>
        <w:t>ились</w:t>
      </w:r>
      <w:r w:rsidR="00BB1713">
        <w:rPr>
          <w:sz w:val="24"/>
          <w:szCs w:val="24"/>
        </w:rPr>
        <w:t xml:space="preserve"> как в музее, так и непосредственно в школьных классах. Ребята уч</w:t>
      </w:r>
      <w:r w:rsidR="0093119B">
        <w:rPr>
          <w:sz w:val="24"/>
          <w:szCs w:val="24"/>
        </w:rPr>
        <w:t>ились</w:t>
      </w:r>
      <w:r w:rsidR="00BB1713">
        <w:rPr>
          <w:sz w:val="24"/>
          <w:szCs w:val="24"/>
        </w:rPr>
        <w:t xml:space="preserve">  определять  ранние весенние и поздние весенние  цветущие растения, чита</w:t>
      </w:r>
      <w:r w:rsidR="0093119B">
        <w:rPr>
          <w:sz w:val="24"/>
          <w:szCs w:val="24"/>
        </w:rPr>
        <w:t>ли</w:t>
      </w:r>
      <w:r w:rsidR="00BB1713">
        <w:rPr>
          <w:sz w:val="24"/>
          <w:szCs w:val="24"/>
        </w:rPr>
        <w:t xml:space="preserve"> стихотворения о подснежниках, которые первыми встречают весну,  а также  дела</w:t>
      </w:r>
      <w:r w:rsidR="0093119B">
        <w:rPr>
          <w:sz w:val="24"/>
          <w:szCs w:val="24"/>
        </w:rPr>
        <w:t>ли</w:t>
      </w:r>
      <w:r w:rsidR="00BB1713">
        <w:rPr>
          <w:sz w:val="24"/>
          <w:szCs w:val="24"/>
        </w:rPr>
        <w:t xml:space="preserve"> книжные закладки с цветочными орнаментами. </w:t>
      </w:r>
    </w:p>
    <w:p w14:paraId="2331139F" w14:textId="77777777" w:rsidR="009B2D22" w:rsidRDefault="009B2D22" w:rsidP="002825A4">
      <w:pPr>
        <w:tabs>
          <w:tab w:val="num" w:pos="360"/>
          <w:tab w:val="num" w:pos="900"/>
        </w:tabs>
        <w:jc w:val="both"/>
        <w:rPr>
          <w:sz w:val="24"/>
          <w:szCs w:val="24"/>
        </w:rPr>
      </w:pPr>
    </w:p>
    <w:p w14:paraId="37C02A9D" w14:textId="15D44F07" w:rsidR="009B2D22" w:rsidRPr="009B2D22" w:rsidRDefault="009B2D22" w:rsidP="002825A4">
      <w:pPr>
        <w:tabs>
          <w:tab w:val="num" w:pos="360"/>
          <w:tab w:val="num" w:pos="900"/>
        </w:tabs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ab/>
      </w:r>
      <w:r w:rsidR="00465021" w:rsidRPr="00465021">
        <w:rPr>
          <w:sz w:val="24"/>
          <w:szCs w:val="24"/>
        </w:rPr>
        <w:t>Большой популярностью в 2021 год</w:t>
      </w:r>
      <w:r w:rsidR="00161587">
        <w:rPr>
          <w:sz w:val="24"/>
          <w:szCs w:val="24"/>
        </w:rPr>
        <w:t>у</w:t>
      </w:r>
      <w:r w:rsidR="00465021" w:rsidRPr="00465021">
        <w:rPr>
          <w:sz w:val="24"/>
          <w:szCs w:val="24"/>
        </w:rPr>
        <w:t xml:space="preserve"> пользовал</w:t>
      </w:r>
      <w:r>
        <w:rPr>
          <w:sz w:val="24"/>
          <w:szCs w:val="24"/>
        </w:rPr>
        <w:t>ся</w:t>
      </w:r>
      <w:r w:rsidR="0046502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 п</w:t>
      </w:r>
      <w:r w:rsidRPr="009B2D22">
        <w:rPr>
          <w:sz w:val="24"/>
          <w:szCs w:val="24"/>
          <w:lang w:eastAsia="ko-KR"/>
        </w:rPr>
        <w:t xml:space="preserve">роект </w:t>
      </w:r>
      <w:r w:rsidRPr="009B2D22">
        <w:rPr>
          <w:b/>
          <w:sz w:val="24"/>
          <w:szCs w:val="24"/>
          <w:lang w:eastAsia="ko-KR"/>
        </w:rPr>
        <w:t>«Путешествие по сказкам о животных»</w:t>
      </w:r>
      <w:r>
        <w:rPr>
          <w:sz w:val="24"/>
          <w:szCs w:val="24"/>
          <w:lang w:eastAsia="ko-KR"/>
        </w:rPr>
        <w:t xml:space="preserve">. Проект </w:t>
      </w:r>
      <w:r w:rsidRPr="009B2D22">
        <w:rPr>
          <w:sz w:val="24"/>
          <w:szCs w:val="24"/>
          <w:lang w:eastAsia="ko-KR"/>
        </w:rPr>
        <w:t xml:space="preserve"> представляет серию занятий о животных Сахалинской области.  Герой одного занятия  - одно животное. Дети получают представление о его внешнем виде, узнают о жизненных проявлениях, повадках, приспособлении к среде обитания. </w:t>
      </w:r>
      <w:r>
        <w:rPr>
          <w:sz w:val="24"/>
          <w:szCs w:val="24"/>
          <w:lang w:eastAsia="ko-KR"/>
        </w:rPr>
        <w:t xml:space="preserve"> Для этого ведущий методист</w:t>
      </w:r>
      <w:r w:rsidRPr="009B2D22">
        <w:rPr>
          <w:sz w:val="24"/>
          <w:szCs w:val="24"/>
          <w:lang w:eastAsia="ko-KR"/>
        </w:rPr>
        <w:t xml:space="preserve"> использует:</w:t>
      </w:r>
      <w:r>
        <w:rPr>
          <w:sz w:val="24"/>
          <w:szCs w:val="24"/>
          <w:lang w:eastAsia="ko-KR"/>
        </w:rPr>
        <w:t xml:space="preserve"> </w:t>
      </w:r>
      <w:r w:rsidRPr="009B2D22">
        <w:rPr>
          <w:sz w:val="24"/>
          <w:szCs w:val="24"/>
          <w:lang w:eastAsia="ko-KR"/>
        </w:rPr>
        <w:t>наглядность – экспонаты – чучела животных Сахалинской области;</w:t>
      </w:r>
      <w:r>
        <w:rPr>
          <w:sz w:val="24"/>
          <w:szCs w:val="24"/>
          <w:lang w:eastAsia="ko-KR"/>
        </w:rPr>
        <w:t xml:space="preserve"> </w:t>
      </w:r>
      <w:r w:rsidRPr="009B2D22">
        <w:rPr>
          <w:sz w:val="24"/>
          <w:szCs w:val="24"/>
          <w:lang w:eastAsia="ko-KR"/>
        </w:rPr>
        <w:t>баннеры-дорожки следов животных с характерной особенностью следов каждого зверя;</w:t>
      </w:r>
      <w:r>
        <w:rPr>
          <w:sz w:val="24"/>
          <w:szCs w:val="24"/>
          <w:lang w:eastAsia="ko-KR"/>
        </w:rPr>
        <w:t xml:space="preserve"> </w:t>
      </w:r>
      <w:r w:rsidRPr="009B2D22">
        <w:rPr>
          <w:sz w:val="24"/>
          <w:szCs w:val="24"/>
          <w:lang w:eastAsia="ko-KR"/>
        </w:rPr>
        <w:t xml:space="preserve">видео сюжеты о животных </w:t>
      </w:r>
      <w:r w:rsidRPr="009B2D22">
        <w:rPr>
          <w:sz w:val="24"/>
          <w:szCs w:val="24"/>
          <w:lang w:eastAsia="ko-KR"/>
        </w:rPr>
        <w:lastRenderedPageBreak/>
        <w:t>в среде естественного обитания; бесед</w:t>
      </w:r>
      <w:r>
        <w:rPr>
          <w:sz w:val="24"/>
          <w:szCs w:val="24"/>
          <w:lang w:eastAsia="ko-KR"/>
        </w:rPr>
        <w:t>у</w:t>
      </w:r>
      <w:r w:rsidRPr="009B2D22">
        <w:rPr>
          <w:sz w:val="24"/>
          <w:szCs w:val="24"/>
          <w:lang w:eastAsia="ko-KR"/>
        </w:rPr>
        <w:t xml:space="preserve"> как форма активного взаимодействия; народные сказки,  авторские сказки (Е. </w:t>
      </w:r>
      <w:proofErr w:type="spellStart"/>
      <w:r w:rsidRPr="009B2D22">
        <w:rPr>
          <w:sz w:val="24"/>
          <w:szCs w:val="24"/>
          <w:lang w:eastAsia="ko-KR"/>
        </w:rPr>
        <w:t>Чарушин</w:t>
      </w:r>
      <w:proofErr w:type="spellEnd"/>
      <w:r w:rsidRPr="009B2D22">
        <w:rPr>
          <w:sz w:val="24"/>
          <w:szCs w:val="24"/>
          <w:lang w:eastAsia="ko-KR"/>
        </w:rPr>
        <w:t>, В. Бианки, Н. Сладков, И. Акимушкин и другие), сказки сочиненные методистом, которые  помогают наиболее полно раскрыть образ жизни и повадки животных; игры;</w:t>
      </w:r>
      <w:r>
        <w:rPr>
          <w:sz w:val="24"/>
          <w:szCs w:val="24"/>
          <w:lang w:eastAsia="ko-KR"/>
        </w:rPr>
        <w:t xml:space="preserve"> </w:t>
      </w:r>
      <w:r w:rsidRPr="009B2D22">
        <w:rPr>
          <w:sz w:val="24"/>
          <w:szCs w:val="24"/>
          <w:lang w:eastAsia="ko-KR"/>
        </w:rPr>
        <w:t>театрализацию (фрагментарно);</w:t>
      </w:r>
      <w:r>
        <w:rPr>
          <w:sz w:val="24"/>
          <w:szCs w:val="24"/>
          <w:lang w:eastAsia="ko-KR"/>
        </w:rPr>
        <w:t xml:space="preserve"> </w:t>
      </w:r>
      <w:r w:rsidRPr="009B2D22">
        <w:rPr>
          <w:sz w:val="24"/>
          <w:szCs w:val="24"/>
          <w:lang w:eastAsia="ko-KR"/>
        </w:rPr>
        <w:t>творческие задания.</w:t>
      </w:r>
    </w:p>
    <w:p w14:paraId="5F757353" w14:textId="596367CA" w:rsidR="00614089" w:rsidRPr="002157D3" w:rsidRDefault="00614089" w:rsidP="002825A4">
      <w:pPr>
        <w:ind w:firstLine="708"/>
        <w:jc w:val="both"/>
        <w:rPr>
          <w:sz w:val="24"/>
          <w:szCs w:val="24"/>
        </w:rPr>
      </w:pPr>
      <w:r w:rsidRPr="009B2D22">
        <w:rPr>
          <w:sz w:val="24"/>
          <w:szCs w:val="24"/>
        </w:rPr>
        <w:t xml:space="preserve">Не менее занимательным стало  интерактивное </w:t>
      </w:r>
      <w:r w:rsidR="009B2D22">
        <w:rPr>
          <w:sz w:val="24"/>
          <w:szCs w:val="24"/>
        </w:rPr>
        <w:t xml:space="preserve">образовательное </w:t>
      </w:r>
      <w:r w:rsidRPr="009B2D22">
        <w:rPr>
          <w:sz w:val="24"/>
          <w:szCs w:val="24"/>
        </w:rPr>
        <w:t xml:space="preserve">музейное занятие </w:t>
      </w:r>
      <w:r w:rsidRPr="009B2D22">
        <w:rPr>
          <w:b/>
          <w:sz w:val="24"/>
          <w:szCs w:val="24"/>
        </w:rPr>
        <w:t>«География Сахалина»</w:t>
      </w:r>
      <w:r w:rsidRPr="009B2D22">
        <w:rPr>
          <w:sz w:val="24"/>
          <w:szCs w:val="24"/>
        </w:rPr>
        <w:t>. В игровой форме ребята  знаком</w:t>
      </w:r>
      <w:r w:rsidR="009B2D22">
        <w:rPr>
          <w:sz w:val="24"/>
          <w:szCs w:val="24"/>
        </w:rPr>
        <w:t>ятся</w:t>
      </w:r>
      <w:r w:rsidRPr="002157D3">
        <w:rPr>
          <w:sz w:val="24"/>
          <w:szCs w:val="24"/>
        </w:rPr>
        <w:t xml:space="preserve"> с историей географических названий Сахалина. Используя огромную карту острова, дет</w:t>
      </w:r>
      <w:r>
        <w:rPr>
          <w:sz w:val="24"/>
          <w:szCs w:val="24"/>
        </w:rPr>
        <w:t>и</w:t>
      </w:r>
      <w:r w:rsidRPr="002157D3">
        <w:rPr>
          <w:sz w:val="24"/>
          <w:szCs w:val="24"/>
        </w:rPr>
        <w:t xml:space="preserve"> ногами «ход</w:t>
      </w:r>
      <w:r w:rsidR="009B2D22">
        <w:rPr>
          <w:sz w:val="24"/>
          <w:szCs w:val="24"/>
        </w:rPr>
        <w:t>ят</w:t>
      </w:r>
      <w:r w:rsidRPr="002157D3">
        <w:rPr>
          <w:sz w:val="24"/>
          <w:szCs w:val="24"/>
        </w:rPr>
        <w:t xml:space="preserve"> по Сахалину» в поисках заливов, проливов, рек, озёр, мысов и горных хребтов.</w:t>
      </w:r>
      <w:r>
        <w:rPr>
          <w:sz w:val="24"/>
          <w:szCs w:val="24"/>
        </w:rPr>
        <w:t xml:space="preserve"> </w:t>
      </w:r>
    </w:p>
    <w:p w14:paraId="232D238F" w14:textId="0EAD0B5E" w:rsidR="00D4355E" w:rsidRDefault="00D4355E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празднованию Дня города музей подготовил мероприятия и выставки, приуроченные:  75-летию образования Корсаковского морского торгового порта, 35-летию создания образцового фольклорного ансамбля «Бабушкины песни». Также жителям и гостя города были представлены: персональная выставка, посвященная  основателю ансамбля «Бабушкины песни», Почетному гражданину города Корсакова</w:t>
      </w:r>
      <w:r w:rsidRPr="00D43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Головченко М.С., мастер-классы на морскую тематику, выставка одной картины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«Корсаковский порт на закате» Де Сон 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), </w:t>
      </w:r>
      <w:r w:rsidRPr="00D4355E">
        <w:rPr>
          <w:sz w:val="24"/>
          <w:szCs w:val="24"/>
        </w:rPr>
        <w:t xml:space="preserve"> </w:t>
      </w:r>
      <w:r>
        <w:rPr>
          <w:sz w:val="24"/>
          <w:szCs w:val="24"/>
        </w:rPr>
        <w:t>буклеты, рассказывающие об  истории названия улиц города, в частности, улицы Портовой.</w:t>
      </w:r>
    </w:p>
    <w:p w14:paraId="503CE687" w14:textId="31535B0F" w:rsidR="009B2D22" w:rsidRPr="00C765C3" w:rsidRDefault="009B2D22" w:rsidP="002825A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Ежегодно </w:t>
      </w:r>
      <w:r w:rsidR="00C765C3">
        <w:rPr>
          <w:sz w:val="24"/>
          <w:szCs w:val="24"/>
        </w:rPr>
        <w:t xml:space="preserve">МАУ КИКМ участвует </w:t>
      </w:r>
      <w:r w:rsidR="00C765C3" w:rsidRPr="00C765C3">
        <w:rPr>
          <w:b/>
          <w:sz w:val="24"/>
          <w:szCs w:val="24"/>
        </w:rPr>
        <w:t>во Всеро</w:t>
      </w:r>
      <w:r w:rsidRPr="00C765C3">
        <w:rPr>
          <w:b/>
          <w:sz w:val="24"/>
          <w:szCs w:val="24"/>
        </w:rPr>
        <w:t>ссийских акциях «Ночь музеев» и «Ночь искусств»</w:t>
      </w:r>
      <w:r w:rsidR="00C765C3">
        <w:rPr>
          <w:b/>
          <w:sz w:val="24"/>
          <w:szCs w:val="24"/>
        </w:rPr>
        <w:t>.</w:t>
      </w:r>
    </w:p>
    <w:p w14:paraId="5CF117AF" w14:textId="333BBDA5" w:rsidR="00C765C3" w:rsidRPr="00E325B2" w:rsidRDefault="00C765C3" w:rsidP="002825A4">
      <w:pPr>
        <w:ind w:firstLine="708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«</w:t>
      </w:r>
      <w:r w:rsidRPr="00C765C3">
        <w:rPr>
          <w:color w:val="222222"/>
          <w:sz w:val="24"/>
          <w:szCs w:val="24"/>
        </w:rPr>
        <w:t>Ночь музеев</w:t>
      </w:r>
      <w:r>
        <w:rPr>
          <w:color w:val="222222"/>
          <w:sz w:val="24"/>
          <w:szCs w:val="24"/>
        </w:rPr>
        <w:t xml:space="preserve">» в </w:t>
      </w:r>
      <w:r w:rsidRPr="00C765C3">
        <w:rPr>
          <w:color w:val="222222"/>
          <w:sz w:val="24"/>
          <w:szCs w:val="24"/>
        </w:rPr>
        <w:t xml:space="preserve"> 2021 </w:t>
      </w:r>
      <w:r>
        <w:rPr>
          <w:color w:val="222222"/>
          <w:sz w:val="24"/>
          <w:szCs w:val="24"/>
        </w:rPr>
        <w:t>году музей посвятил</w:t>
      </w:r>
      <w:r w:rsidRPr="00C765C3">
        <w:rPr>
          <w:color w:val="222222"/>
          <w:sz w:val="24"/>
          <w:szCs w:val="24"/>
        </w:rPr>
        <w:t xml:space="preserve"> Году науки в РФ </w:t>
      </w:r>
      <w:r>
        <w:rPr>
          <w:color w:val="222222"/>
          <w:sz w:val="24"/>
          <w:szCs w:val="24"/>
        </w:rPr>
        <w:t xml:space="preserve">и назвал акцию </w:t>
      </w:r>
      <w:r w:rsidRPr="009E0CE2">
        <w:rPr>
          <w:b/>
          <w:color w:val="222222"/>
          <w:sz w:val="24"/>
          <w:szCs w:val="24"/>
        </w:rPr>
        <w:t>«Начало жизни было – звук…».</w:t>
      </w:r>
      <w:r>
        <w:rPr>
          <w:color w:val="222222"/>
          <w:sz w:val="24"/>
          <w:szCs w:val="24"/>
        </w:rPr>
        <w:t xml:space="preserve"> </w:t>
      </w:r>
      <w:proofErr w:type="gramStart"/>
      <w:r>
        <w:rPr>
          <w:color w:val="222222"/>
          <w:sz w:val="24"/>
          <w:szCs w:val="24"/>
        </w:rPr>
        <w:t>В</w:t>
      </w:r>
      <w:r w:rsidR="00E325B2">
        <w:rPr>
          <w:color w:val="222222"/>
          <w:sz w:val="24"/>
          <w:szCs w:val="24"/>
        </w:rPr>
        <w:t xml:space="preserve"> чрезвычайно насыщенную и разнообразную </w:t>
      </w:r>
      <w:r>
        <w:rPr>
          <w:color w:val="222222"/>
          <w:sz w:val="24"/>
          <w:szCs w:val="24"/>
        </w:rPr>
        <w:t xml:space="preserve">программу Ночи  были включены: </w:t>
      </w:r>
      <w:r w:rsidRPr="00CE5239">
        <w:rPr>
          <w:sz w:val="24"/>
          <w:szCs w:val="24"/>
        </w:rPr>
        <w:t>выставка музыкальных инструментов разных стран</w:t>
      </w:r>
      <w:r>
        <w:rPr>
          <w:sz w:val="24"/>
          <w:szCs w:val="24"/>
        </w:rPr>
        <w:t xml:space="preserve"> из фондов МАУ КИКМ и частных коллекций </w:t>
      </w:r>
      <w:r w:rsidRPr="00CE5239">
        <w:rPr>
          <w:sz w:val="24"/>
          <w:szCs w:val="24"/>
        </w:rPr>
        <w:t>«Потрогать музыку»</w:t>
      </w:r>
      <w:r>
        <w:rPr>
          <w:sz w:val="24"/>
          <w:szCs w:val="24"/>
        </w:rPr>
        <w:t xml:space="preserve"> и  в</w:t>
      </w:r>
      <w:r w:rsidRPr="00CE5239">
        <w:rPr>
          <w:sz w:val="24"/>
          <w:szCs w:val="24"/>
        </w:rPr>
        <w:t xml:space="preserve">ыступление </w:t>
      </w:r>
      <w:proofErr w:type="spellStart"/>
      <w:r w:rsidRPr="00CE5239">
        <w:rPr>
          <w:sz w:val="24"/>
          <w:szCs w:val="24"/>
        </w:rPr>
        <w:t>Тадырова</w:t>
      </w:r>
      <w:proofErr w:type="spellEnd"/>
      <w:r w:rsidRPr="00CE5239">
        <w:rPr>
          <w:sz w:val="24"/>
          <w:szCs w:val="24"/>
        </w:rPr>
        <w:t xml:space="preserve">  </w:t>
      </w:r>
      <w:proofErr w:type="spellStart"/>
      <w:r w:rsidRPr="00CE5239">
        <w:rPr>
          <w:sz w:val="24"/>
          <w:szCs w:val="24"/>
        </w:rPr>
        <w:t>Мергена</w:t>
      </w:r>
      <w:proofErr w:type="spellEnd"/>
      <w:r w:rsidRPr="00CE5239">
        <w:rPr>
          <w:sz w:val="24"/>
          <w:szCs w:val="24"/>
        </w:rPr>
        <w:t xml:space="preserve"> </w:t>
      </w:r>
      <w:proofErr w:type="spellStart"/>
      <w:r w:rsidRPr="00CE5239">
        <w:rPr>
          <w:sz w:val="24"/>
          <w:szCs w:val="24"/>
        </w:rPr>
        <w:t>Шумановича</w:t>
      </w:r>
      <w:proofErr w:type="spellEnd"/>
      <w:r w:rsidRPr="00CE5239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алтайских национальных инструментах - </w:t>
      </w:r>
      <w:r w:rsidRPr="00CE5239">
        <w:rPr>
          <w:sz w:val="24"/>
          <w:szCs w:val="24"/>
        </w:rPr>
        <w:t xml:space="preserve">топшуре, </w:t>
      </w:r>
      <w:proofErr w:type="spellStart"/>
      <w:r w:rsidRPr="00CE5239">
        <w:rPr>
          <w:sz w:val="24"/>
          <w:szCs w:val="24"/>
        </w:rPr>
        <w:t>комусе</w:t>
      </w:r>
      <w:proofErr w:type="spellEnd"/>
      <w:r>
        <w:rPr>
          <w:sz w:val="24"/>
          <w:szCs w:val="24"/>
        </w:rPr>
        <w:t>;</w:t>
      </w:r>
      <w:r w:rsidRPr="00CE523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E5239">
        <w:rPr>
          <w:sz w:val="24"/>
          <w:szCs w:val="24"/>
        </w:rPr>
        <w:t>нтеллектуальная игра</w:t>
      </w:r>
      <w:r>
        <w:rPr>
          <w:sz w:val="24"/>
          <w:szCs w:val="24"/>
        </w:rPr>
        <w:t xml:space="preserve"> </w:t>
      </w:r>
      <w:r w:rsidRPr="00CE5239">
        <w:rPr>
          <w:sz w:val="24"/>
          <w:szCs w:val="24"/>
        </w:rPr>
        <w:t>«Звуковая волна»</w:t>
      </w:r>
      <w:r>
        <w:rPr>
          <w:sz w:val="24"/>
          <w:szCs w:val="24"/>
        </w:rPr>
        <w:t>;</w:t>
      </w:r>
      <w:r w:rsidRPr="00CE5239">
        <w:rPr>
          <w:sz w:val="24"/>
          <w:szCs w:val="24"/>
        </w:rPr>
        <w:t xml:space="preserve"> демонстрация  научно-популярных фильмов  </w:t>
      </w:r>
      <w:r w:rsidR="009E0CE2">
        <w:rPr>
          <w:sz w:val="24"/>
          <w:szCs w:val="24"/>
        </w:rPr>
        <w:t xml:space="preserve">     </w:t>
      </w:r>
      <w:r>
        <w:rPr>
          <w:sz w:val="24"/>
          <w:szCs w:val="24"/>
        </w:rPr>
        <w:t>«О</w:t>
      </w:r>
      <w:r w:rsidRPr="00CE5239">
        <w:rPr>
          <w:sz w:val="24"/>
          <w:szCs w:val="24"/>
        </w:rPr>
        <w:t xml:space="preserve"> природе звука и его загадках</w:t>
      </w:r>
      <w:r>
        <w:rPr>
          <w:sz w:val="24"/>
          <w:szCs w:val="24"/>
        </w:rPr>
        <w:t>»;</w:t>
      </w:r>
      <w:r w:rsidRPr="00CE5239">
        <w:rPr>
          <w:sz w:val="24"/>
          <w:szCs w:val="24"/>
        </w:rPr>
        <w:t xml:space="preserve"> </w:t>
      </w:r>
      <w:r w:rsidRPr="00CE5239">
        <w:rPr>
          <w:color w:val="333333"/>
          <w:sz w:val="24"/>
          <w:szCs w:val="24"/>
          <w:shd w:val="clear" w:color="auto" w:fill="FFFFFF"/>
        </w:rPr>
        <w:t>сеанс арт-терапии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E5239">
        <w:rPr>
          <w:sz w:val="24"/>
          <w:szCs w:val="24"/>
        </w:rPr>
        <w:t>«Мастерская Эдварда Мунка»</w:t>
      </w:r>
      <w:r>
        <w:rPr>
          <w:sz w:val="24"/>
          <w:szCs w:val="24"/>
        </w:rPr>
        <w:t>;</w:t>
      </w:r>
      <w:proofErr w:type="gramEnd"/>
      <w:r w:rsidRPr="00C765C3">
        <w:rPr>
          <w:sz w:val="24"/>
          <w:szCs w:val="24"/>
        </w:rPr>
        <w:t xml:space="preserve"> </w:t>
      </w:r>
      <w:r w:rsidRPr="00CE5239">
        <w:rPr>
          <w:sz w:val="24"/>
          <w:szCs w:val="24"/>
        </w:rPr>
        <w:t>мастер-класс</w:t>
      </w:r>
      <w:r>
        <w:rPr>
          <w:sz w:val="24"/>
          <w:szCs w:val="24"/>
        </w:rPr>
        <w:t xml:space="preserve"> </w:t>
      </w:r>
      <w:r w:rsidRPr="00CE5239">
        <w:rPr>
          <w:sz w:val="24"/>
          <w:szCs w:val="24"/>
        </w:rPr>
        <w:t xml:space="preserve"> «Путешествие в мир музыки ветра»</w:t>
      </w:r>
      <w:r>
        <w:rPr>
          <w:sz w:val="24"/>
          <w:szCs w:val="24"/>
        </w:rPr>
        <w:t>;</w:t>
      </w:r>
      <w:r w:rsidRPr="00CE5239">
        <w:rPr>
          <w:sz w:val="24"/>
          <w:szCs w:val="24"/>
        </w:rPr>
        <w:t xml:space="preserve"> концерт преподавателей Детской школы искусств    г. Корсакова</w:t>
      </w:r>
      <w:r>
        <w:rPr>
          <w:sz w:val="24"/>
          <w:szCs w:val="24"/>
        </w:rPr>
        <w:t xml:space="preserve"> </w:t>
      </w:r>
      <w:r w:rsidRPr="00CE5239">
        <w:rPr>
          <w:sz w:val="24"/>
          <w:szCs w:val="24"/>
        </w:rPr>
        <w:t xml:space="preserve"> «Звуки музыки»;</w:t>
      </w:r>
      <w:r w:rsidR="00E325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E5239">
        <w:rPr>
          <w:sz w:val="24"/>
          <w:szCs w:val="24"/>
        </w:rPr>
        <w:t>нлайн-экскурсия «Музыкальные инструменты в изобразительном искусстве»  в ресурсном центре виртуального филиала Русского</w:t>
      </w:r>
      <w:r>
        <w:rPr>
          <w:sz w:val="24"/>
          <w:szCs w:val="24"/>
        </w:rPr>
        <w:t xml:space="preserve"> музея</w:t>
      </w:r>
      <w:r w:rsidR="00E325B2">
        <w:rPr>
          <w:sz w:val="24"/>
          <w:szCs w:val="24"/>
        </w:rPr>
        <w:t xml:space="preserve">. </w:t>
      </w:r>
    </w:p>
    <w:p w14:paraId="0188B340" w14:textId="5F1A8FDE" w:rsidR="00E325B2" w:rsidRDefault="00E325B2" w:rsidP="002825A4">
      <w:pPr>
        <w:ind w:firstLine="708"/>
        <w:jc w:val="both"/>
        <w:rPr>
          <w:sz w:val="24"/>
          <w:szCs w:val="24"/>
        </w:rPr>
      </w:pPr>
      <w:r w:rsidRPr="009E0CE2">
        <w:rPr>
          <w:b/>
          <w:sz w:val="24"/>
          <w:szCs w:val="24"/>
        </w:rPr>
        <w:t>«Ночь искусств»</w:t>
      </w:r>
      <w:r w:rsidR="00CE163D">
        <w:rPr>
          <w:b/>
          <w:sz w:val="24"/>
          <w:szCs w:val="24"/>
        </w:rPr>
        <w:t xml:space="preserve"> </w:t>
      </w:r>
      <w:r w:rsidR="00CE163D" w:rsidRPr="00CE163D">
        <w:rPr>
          <w:sz w:val="24"/>
          <w:szCs w:val="24"/>
        </w:rPr>
        <w:t>прошла в музее в 2021 году</w:t>
      </w:r>
      <w:r>
        <w:rPr>
          <w:sz w:val="24"/>
          <w:szCs w:val="24"/>
        </w:rPr>
        <w:t xml:space="preserve"> </w:t>
      </w:r>
      <w:r w:rsidRPr="00FA695C">
        <w:rPr>
          <w:sz w:val="24"/>
          <w:szCs w:val="24"/>
        </w:rPr>
        <w:t xml:space="preserve">под общим </w:t>
      </w:r>
      <w:r>
        <w:rPr>
          <w:sz w:val="24"/>
          <w:szCs w:val="24"/>
        </w:rPr>
        <w:t xml:space="preserve">названием </w:t>
      </w:r>
      <w:r w:rsidRPr="009E0CE2">
        <w:rPr>
          <w:b/>
          <w:sz w:val="24"/>
          <w:szCs w:val="24"/>
        </w:rPr>
        <w:t>«Искусство объединяет»</w:t>
      </w:r>
      <w:r>
        <w:rPr>
          <w:sz w:val="24"/>
          <w:szCs w:val="24"/>
        </w:rPr>
        <w:t xml:space="preserve">. Заявки на участие в Ночи поступали в большом количестве, но в связи с пандемией  число участников акции было ограничено. </w:t>
      </w:r>
    </w:p>
    <w:p w14:paraId="74515060" w14:textId="77777777" w:rsidR="00E325B2" w:rsidRDefault="00E325B2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этот вечер посетители музея встречались с замечательным мастером из Южно-Сахалинска  предпринимателем Мариной Кочневой, рассказавшей об увлечении  керамикой и гончарным искусством. Человек целеустремленный  и открытый для общения, Марина Кочнева поведала о безграничных возможностях глины как материала, ответила на вопросы участников встречи, итогом  которой  стал мастер-класс художницы по изготовлению керамических изделий. </w:t>
      </w:r>
    </w:p>
    <w:p w14:paraId="6E856092" w14:textId="77777777" w:rsidR="00E325B2" w:rsidRDefault="00E325B2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предложил участникам  акции мастер-классы на любой вкус: от рисования красками на воде до изготовления символики праздника  «День народного единства».  Разделившись на группы, посетители музея с удовольствием  поучаствовали в викторине, посвященной этому празднику. Победителям викторины были вручены  брошюры  В.М. Латышева «Муравьевский пост на о. Сахалине 1853-1854 гг.».</w:t>
      </w:r>
    </w:p>
    <w:p w14:paraId="7E482CBD" w14:textId="77777777" w:rsidR="00E325B2" w:rsidRDefault="00E325B2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Завершилась акция «Ночь искусств»  экскурсией  в </w:t>
      </w:r>
      <w:proofErr w:type="gramStart"/>
      <w:r>
        <w:rPr>
          <w:sz w:val="24"/>
          <w:szCs w:val="24"/>
        </w:rPr>
        <w:t>Пригородное</w:t>
      </w:r>
      <w:proofErr w:type="gramEnd"/>
      <w:r>
        <w:rPr>
          <w:sz w:val="24"/>
          <w:szCs w:val="24"/>
        </w:rPr>
        <w:t xml:space="preserve">,  которая открыла участникам много  неизвестных страниц истории места, любимого  всеми </w:t>
      </w:r>
      <w:proofErr w:type="spellStart"/>
      <w:r>
        <w:rPr>
          <w:sz w:val="24"/>
          <w:szCs w:val="24"/>
        </w:rPr>
        <w:t>корсаковцами</w:t>
      </w:r>
      <w:proofErr w:type="spellEnd"/>
      <w:r>
        <w:rPr>
          <w:sz w:val="24"/>
          <w:szCs w:val="24"/>
        </w:rPr>
        <w:t xml:space="preserve">. Мифы и легенды  </w:t>
      </w:r>
      <w:proofErr w:type="spellStart"/>
      <w:r>
        <w:rPr>
          <w:sz w:val="24"/>
          <w:szCs w:val="24"/>
        </w:rPr>
        <w:t>айнов</w:t>
      </w:r>
      <w:proofErr w:type="spellEnd"/>
      <w:r>
        <w:rPr>
          <w:sz w:val="24"/>
          <w:szCs w:val="24"/>
        </w:rPr>
        <w:t>,  современные интерпретации этих народных сказаний заинтересовали  всех  не только  в виде «красивой сказки», но и как форма сознания народа и возможность передачи знаний, накопленных народом,  от поколения к поколению.</w:t>
      </w:r>
    </w:p>
    <w:p w14:paraId="7563C859" w14:textId="77777777" w:rsidR="009B1326" w:rsidRDefault="009B1326" w:rsidP="002825A4">
      <w:pPr>
        <w:ind w:firstLine="708"/>
        <w:rPr>
          <w:sz w:val="24"/>
          <w:szCs w:val="24"/>
        </w:rPr>
      </w:pPr>
    </w:p>
    <w:p w14:paraId="4153C284" w14:textId="58BD0421" w:rsidR="009B1326" w:rsidRPr="009B1326" w:rsidRDefault="009B1326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начала декабря  по традиции в</w:t>
      </w:r>
      <w:r w:rsidRPr="009B1326">
        <w:rPr>
          <w:sz w:val="24"/>
          <w:szCs w:val="24"/>
        </w:rPr>
        <w:t xml:space="preserve"> Корсаковском музее начались </w:t>
      </w:r>
      <w:r>
        <w:rPr>
          <w:sz w:val="24"/>
          <w:szCs w:val="24"/>
        </w:rPr>
        <w:t xml:space="preserve">новогодние </w:t>
      </w:r>
      <w:r w:rsidRPr="009B1326">
        <w:rPr>
          <w:sz w:val="24"/>
          <w:szCs w:val="24"/>
        </w:rPr>
        <w:t xml:space="preserve">музейные занятия «Праздник новогодней игрушки».  </w:t>
      </w:r>
      <w:r>
        <w:rPr>
          <w:sz w:val="24"/>
          <w:szCs w:val="24"/>
        </w:rPr>
        <w:t xml:space="preserve">В 2021 году специалисты музея  </w:t>
      </w:r>
      <w:r>
        <w:rPr>
          <w:sz w:val="24"/>
          <w:szCs w:val="24"/>
        </w:rPr>
        <w:lastRenderedPageBreak/>
        <w:t>подготовили программу, рассчитанную на</w:t>
      </w:r>
      <w:r w:rsidR="00AC6F5B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старших дошкольников и младших школьников</w:t>
      </w:r>
      <w:r w:rsidR="00AC6F5B">
        <w:rPr>
          <w:sz w:val="24"/>
          <w:szCs w:val="24"/>
        </w:rPr>
        <w:t xml:space="preserve">. В декабре, а также в дни новогодних каникул ребята </w:t>
      </w:r>
      <w:r w:rsidR="00AC6F5B" w:rsidRPr="009B1326">
        <w:rPr>
          <w:sz w:val="24"/>
          <w:szCs w:val="24"/>
        </w:rPr>
        <w:t>познаком</w:t>
      </w:r>
      <w:r w:rsidR="00AC6F5B">
        <w:rPr>
          <w:sz w:val="24"/>
          <w:szCs w:val="24"/>
        </w:rPr>
        <w:t>ятся</w:t>
      </w:r>
      <w:r w:rsidR="00AC6F5B" w:rsidRPr="009B1326">
        <w:rPr>
          <w:sz w:val="24"/>
          <w:szCs w:val="24"/>
        </w:rPr>
        <w:t xml:space="preserve"> с выставкой новогодних игрушек «Хранители новогоднего чуда»</w:t>
      </w:r>
      <w:r w:rsidR="00AC6F5B">
        <w:rPr>
          <w:sz w:val="24"/>
          <w:szCs w:val="24"/>
        </w:rPr>
        <w:t xml:space="preserve"> из фондов МАУ КИКМ, побывают на </w:t>
      </w:r>
      <w:r>
        <w:rPr>
          <w:sz w:val="24"/>
          <w:szCs w:val="24"/>
        </w:rPr>
        <w:t xml:space="preserve"> </w:t>
      </w:r>
      <w:r w:rsidRPr="009B1326">
        <w:rPr>
          <w:sz w:val="24"/>
          <w:szCs w:val="24"/>
        </w:rPr>
        <w:t>театральном  представлении, ответ</w:t>
      </w:r>
      <w:r w:rsidR="00AC6F5B">
        <w:rPr>
          <w:sz w:val="24"/>
          <w:szCs w:val="24"/>
        </w:rPr>
        <w:t xml:space="preserve">ят на  вопросы </w:t>
      </w:r>
      <w:r w:rsidRPr="009B1326">
        <w:rPr>
          <w:sz w:val="24"/>
          <w:szCs w:val="24"/>
        </w:rPr>
        <w:t xml:space="preserve"> викторины, узна</w:t>
      </w:r>
      <w:r w:rsidR="00AC6F5B">
        <w:rPr>
          <w:sz w:val="24"/>
          <w:szCs w:val="24"/>
        </w:rPr>
        <w:t>ют</w:t>
      </w:r>
      <w:r w:rsidRPr="009B1326">
        <w:rPr>
          <w:sz w:val="24"/>
          <w:szCs w:val="24"/>
        </w:rPr>
        <w:t xml:space="preserve"> историю создания </w:t>
      </w:r>
      <w:r w:rsidR="00AC6F5B">
        <w:rPr>
          <w:sz w:val="24"/>
          <w:szCs w:val="24"/>
        </w:rPr>
        <w:t xml:space="preserve"> новогодней </w:t>
      </w:r>
      <w:r w:rsidRPr="009B1326">
        <w:rPr>
          <w:sz w:val="24"/>
          <w:szCs w:val="24"/>
        </w:rPr>
        <w:t>игрушки и, конечно же, весело и задорно прове</w:t>
      </w:r>
      <w:r w:rsidR="00AC6F5B">
        <w:rPr>
          <w:sz w:val="24"/>
          <w:szCs w:val="24"/>
        </w:rPr>
        <w:t>дут</w:t>
      </w:r>
      <w:r w:rsidRPr="009B1326">
        <w:rPr>
          <w:sz w:val="24"/>
          <w:szCs w:val="24"/>
        </w:rPr>
        <w:t xml:space="preserve"> время с Дедом Морозом и Снегурочкой.  В завершении праздника, по т</w:t>
      </w:r>
      <w:r w:rsidR="00AC6F5B">
        <w:rPr>
          <w:sz w:val="24"/>
          <w:szCs w:val="24"/>
        </w:rPr>
        <w:t>радиции, каждый из ребят получит</w:t>
      </w:r>
      <w:r w:rsidRPr="009B1326">
        <w:rPr>
          <w:sz w:val="24"/>
          <w:szCs w:val="24"/>
        </w:rPr>
        <w:t xml:space="preserve"> поздравление и подарок от Деда Мороза. </w:t>
      </w:r>
    </w:p>
    <w:p w14:paraId="30A8CEA5" w14:textId="77777777" w:rsidR="009B1326" w:rsidRPr="009B1326" w:rsidRDefault="009B1326" w:rsidP="002825A4">
      <w:pPr>
        <w:ind w:firstLine="708"/>
        <w:jc w:val="both"/>
        <w:rPr>
          <w:sz w:val="24"/>
          <w:szCs w:val="24"/>
        </w:rPr>
      </w:pPr>
    </w:p>
    <w:p w14:paraId="4F216C19" w14:textId="77936620" w:rsidR="009B2D22" w:rsidRDefault="009B2D22" w:rsidP="002825A4">
      <w:pPr>
        <w:ind w:firstLine="708"/>
        <w:jc w:val="both"/>
        <w:rPr>
          <w:sz w:val="24"/>
          <w:szCs w:val="24"/>
        </w:rPr>
      </w:pPr>
      <w:r w:rsidRPr="00614089">
        <w:rPr>
          <w:sz w:val="24"/>
          <w:szCs w:val="24"/>
        </w:rPr>
        <w:t>На 2021 год в МАУ КИКМ был утвержден План работы рабочей станции «Русский музей:</w:t>
      </w:r>
      <w:r>
        <w:rPr>
          <w:sz w:val="24"/>
          <w:szCs w:val="24"/>
        </w:rPr>
        <w:t xml:space="preserve"> </w:t>
      </w:r>
      <w:r w:rsidRPr="00614089">
        <w:rPr>
          <w:sz w:val="24"/>
          <w:szCs w:val="24"/>
        </w:rPr>
        <w:t>виртуальный филиал»</w:t>
      </w:r>
      <w:r>
        <w:rPr>
          <w:sz w:val="24"/>
          <w:szCs w:val="24"/>
        </w:rPr>
        <w:t>.</w:t>
      </w:r>
      <w:r w:rsidRPr="002E732A">
        <w:t xml:space="preserve"> </w:t>
      </w:r>
      <w:r w:rsidRPr="002E732A">
        <w:rPr>
          <w:sz w:val="24"/>
          <w:szCs w:val="24"/>
        </w:rPr>
        <w:t xml:space="preserve">Контент подобран из </w:t>
      </w:r>
      <w:proofErr w:type="spellStart"/>
      <w:r w:rsidRPr="002E732A">
        <w:rPr>
          <w:sz w:val="24"/>
          <w:szCs w:val="24"/>
        </w:rPr>
        <w:t>Ютуб</w:t>
      </w:r>
      <w:proofErr w:type="spellEnd"/>
      <w:r w:rsidRPr="002E732A">
        <w:rPr>
          <w:sz w:val="24"/>
          <w:szCs w:val="24"/>
        </w:rPr>
        <w:t xml:space="preserve"> канала  «Виртуальный Русский музей» и </w:t>
      </w:r>
      <w:proofErr w:type="spellStart"/>
      <w:r>
        <w:rPr>
          <w:sz w:val="24"/>
          <w:szCs w:val="24"/>
        </w:rPr>
        <w:t>М</w:t>
      </w:r>
      <w:r w:rsidRPr="002E732A">
        <w:rPr>
          <w:sz w:val="24"/>
          <w:szCs w:val="24"/>
        </w:rPr>
        <w:t>едиатеки</w:t>
      </w:r>
      <w:proofErr w:type="spellEnd"/>
      <w:r w:rsidRPr="002E732A">
        <w:rPr>
          <w:sz w:val="24"/>
          <w:szCs w:val="24"/>
        </w:rPr>
        <w:t xml:space="preserve"> «Русский музей</w:t>
      </w:r>
      <w:r>
        <w:rPr>
          <w:sz w:val="24"/>
          <w:szCs w:val="24"/>
        </w:rPr>
        <w:t>:</w:t>
      </w:r>
      <w:r w:rsidRPr="002E732A">
        <w:rPr>
          <w:sz w:val="24"/>
          <w:szCs w:val="24"/>
        </w:rPr>
        <w:t xml:space="preserve"> виртуальный филиал»</w:t>
      </w:r>
      <w:r>
        <w:rPr>
          <w:sz w:val="24"/>
          <w:szCs w:val="24"/>
        </w:rPr>
        <w:t>. Для посетителей Информационно-образовательного центра</w:t>
      </w:r>
      <w:r w:rsidR="00AC6F5B">
        <w:rPr>
          <w:sz w:val="24"/>
          <w:szCs w:val="24"/>
        </w:rPr>
        <w:t xml:space="preserve"> (ИОЦ)</w:t>
      </w:r>
      <w:r>
        <w:rPr>
          <w:sz w:val="24"/>
          <w:szCs w:val="24"/>
        </w:rPr>
        <w:t xml:space="preserve"> «Русский музей: виртуальный филиал» </w:t>
      </w:r>
      <w:r w:rsidR="00AC6F5B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отобрано 36 мероприятий (от онлайн-лекций до виртуальных экскурсий по выставкам Русского музея).  </w:t>
      </w:r>
      <w:r w:rsidR="00AC6F5B">
        <w:rPr>
          <w:sz w:val="24"/>
          <w:szCs w:val="24"/>
        </w:rPr>
        <w:t xml:space="preserve">В общей сложности ИОЦ посетили </w:t>
      </w:r>
      <w:r w:rsidR="001E04F6">
        <w:rPr>
          <w:sz w:val="24"/>
          <w:szCs w:val="24"/>
        </w:rPr>
        <w:t>402 человека, из них индивидуальное посещение – 125 человек.</w:t>
      </w:r>
    </w:p>
    <w:p w14:paraId="07B3C92F" w14:textId="4514EFDC" w:rsidR="003063E7" w:rsidRPr="003063E7" w:rsidRDefault="00F019A2" w:rsidP="002825A4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iCs/>
          <w:color w:val="000000"/>
          <w:sz w:val="24"/>
          <w:szCs w:val="24"/>
          <w:lang w:eastAsia="ru-RU" w:bidi="ru-RU"/>
        </w:rPr>
      </w:pPr>
      <w:r w:rsidRPr="001E04F6">
        <w:rPr>
          <w:b w:val="0"/>
          <w:sz w:val="24"/>
          <w:szCs w:val="24"/>
        </w:rPr>
        <w:t>В</w:t>
      </w:r>
      <w:r w:rsidR="00161587" w:rsidRPr="001E04F6">
        <w:rPr>
          <w:b w:val="0"/>
          <w:sz w:val="24"/>
          <w:szCs w:val="24"/>
        </w:rPr>
        <w:t xml:space="preserve"> отчетном периоде </w:t>
      </w:r>
      <w:r w:rsidR="00614089" w:rsidRPr="001E04F6">
        <w:rPr>
          <w:b w:val="0"/>
          <w:sz w:val="24"/>
          <w:szCs w:val="24"/>
        </w:rPr>
        <w:t xml:space="preserve"> </w:t>
      </w:r>
      <w:r w:rsidRPr="001E04F6">
        <w:rPr>
          <w:b w:val="0"/>
          <w:color w:val="202124"/>
          <w:spacing w:val="2"/>
          <w:sz w:val="24"/>
          <w:szCs w:val="24"/>
        </w:rPr>
        <w:t>количество зарегистрированных на </w:t>
      </w:r>
      <w:hyperlink r:id="rId7" w:history="1">
        <w:r w:rsidRPr="001E04F6">
          <w:rPr>
            <w:b w:val="0"/>
            <w:color w:val="0000FF"/>
            <w:spacing w:val="2"/>
            <w:sz w:val="24"/>
            <w:szCs w:val="24"/>
            <w:u w:val="single"/>
          </w:rPr>
          <w:t>dobro.ru</w:t>
        </w:r>
      </w:hyperlink>
      <w:r w:rsidRPr="001E04F6">
        <w:rPr>
          <w:b w:val="0"/>
          <w:color w:val="202124"/>
          <w:spacing w:val="2"/>
          <w:sz w:val="24"/>
          <w:szCs w:val="24"/>
        </w:rPr>
        <w:t xml:space="preserve"> волонтеров культуры составило </w:t>
      </w:r>
      <w:r w:rsidR="001E04F6" w:rsidRPr="001E04F6">
        <w:rPr>
          <w:b w:val="0"/>
          <w:color w:val="202124"/>
          <w:spacing w:val="2"/>
          <w:sz w:val="24"/>
          <w:szCs w:val="24"/>
        </w:rPr>
        <w:t>2</w:t>
      </w:r>
      <w:r w:rsidR="00161587" w:rsidRPr="001E04F6">
        <w:rPr>
          <w:b w:val="0"/>
          <w:color w:val="202124"/>
          <w:spacing w:val="2"/>
          <w:sz w:val="24"/>
          <w:szCs w:val="24"/>
        </w:rPr>
        <w:t xml:space="preserve">5 </w:t>
      </w:r>
      <w:r w:rsidRPr="001E04F6">
        <w:rPr>
          <w:b w:val="0"/>
          <w:color w:val="202124"/>
          <w:spacing w:val="2"/>
          <w:sz w:val="24"/>
          <w:szCs w:val="24"/>
        </w:rPr>
        <w:t xml:space="preserve">человек. </w:t>
      </w:r>
      <w:r w:rsidR="001E04F6" w:rsidRPr="001E04F6">
        <w:rPr>
          <w:b w:val="0"/>
          <w:color w:val="202124"/>
          <w:spacing w:val="2"/>
          <w:sz w:val="24"/>
          <w:szCs w:val="24"/>
        </w:rPr>
        <w:t xml:space="preserve">Волонтеры культуры принимали активное участие </w:t>
      </w:r>
      <w:r w:rsidR="003063E7">
        <w:rPr>
          <w:b w:val="0"/>
          <w:color w:val="202124"/>
          <w:spacing w:val="2"/>
          <w:sz w:val="24"/>
          <w:szCs w:val="24"/>
        </w:rPr>
        <w:t xml:space="preserve">          </w:t>
      </w:r>
      <w:r w:rsidR="001E04F6" w:rsidRPr="001E04F6">
        <w:rPr>
          <w:b w:val="0"/>
          <w:color w:val="202124"/>
          <w:spacing w:val="2"/>
          <w:sz w:val="24"/>
          <w:szCs w:val="24"/>
        </w:rPr>
        <w:t xml:space="preserve">в мероприятиях музея, в том числе в  </w:t>
      </w:r>
      <w:r w:rsidR="001E04F6" w:rsidRPr="001E04F6">
        <w:rPr>
          <w:b w:val="0"/>
          <w:sz w:val="24"/>
          <w:szCs w:val="24"/>
        </w:rPr>
        <w:t>мероприятиях по сохранению объектов культурного наследия</w:t>
      </w:r>
      <w:r w:rsidR="003063E7">
        <w:rPr>
          <w:b w:val="0"/>
          <w:sz w:val="24"/>
          <w:szCs w:val="24"/>
        </w:rPr>
        <w:t xml:space="preserve">. </w:t>
      </w:r>
      <w:r w:rsidR="001E04F6" w:rsidRPr="001E04F6">
        <w:rPr>
          <w:b w:val="0"/>
          <w:iCs/>
          <w:color w:val="000000"/>
          <w:sz w:val="24"/>
          <w:szCs w:val="24"/>
          <w:lang w:eastAsia="ru-RU" w:bidi="ru-RU"/>
        </w:rPr>
        <w:t xml:space="preserve"> </w:t>
      </w:r>
      <w:r w:rsidR="003063E7">
        <w:rPr>
          <w:b w:val="0"/>
          <w:bCs w:val="0"/>
          <w:iCs/>
          <w:color w:val="000000"/>
          <w:sz w:val="24"/>
          <w:szCs w:val="24"/>
          <w:lang w:eastAsia="ru-RU" w:bidi="ru-RU"/>
        </w:rPr>
        <w:t>Б</w:t>
      </w:r>
      <w:r w:rsidR="00791091">
        <w:rPr>
          <w:b w:val="0"/>
          <w:bCs w:val="0"/>
          <w:iCs/>
          <w:color w:val="000000"/>
          <w:sz w:val="24"/>
          <w:szCs w:val="24"/>
          <w:lang w:eastAsia="ru-RU" w:bidi="ru-RU"/>
        </w:rPr>
        <w:t>ыли организованы работы по благоустройству памятников Геннадию</w:t>
      </w:r>
      <w:r w:rsidR="003063E7" w:rsidRPr="001E04F6">
        <w:rPr>
          <w:b w:val="0"/>
          <w:bCs w:val="0"/>
          <w:iCs/>
          <w:color w:val="000000"/>
          <w:sz w:val="24"/>
          <w:szCs w:val="24"/>
          <w:lang w:eastAsia="ru-RU" w:bidi="ru-RU"/>
        </w:rPr>
        <w:t xml:space="preserve"> Ивановичу </w:t>
      </w:r>
      <w:proofErr w:type="spellStart"/>
      <w:r w:rsidR="003063E7" w:rsidRPr="001E04F6">
        <w:rPr>
          <w:b w:val="0"/>
          <w:bCs w:val="0"/>
          <w:iCs/>
          <w:color w:val="000000"/>
          <w:sz w:val="24"/>
          <w:szCs w:val="24"/>
          <w:lang w:eastAsia="ru-RU" w:bidi="ru-RU"/>
        </w:rPr>
        <w:t>Невельскому</w:t>
      </w:r>
      <w:proofErr w:type="spellEnd"/>
      <w:r w:rsidR="003063E7" w:rsidRPr="001E04F6">
        <w:rPr>
          <w:b w:val="0"/>
          <w:bCs w:val="0"/>
          <w:iCs/>
          <w:color w:val="000000"/>
          <w:sz w:val="24"/>
          <w:szCs w:val="24"/>
          <w:lang w:eastAsia="ru-RU" w:bidi="ru-RU"/>
        </w:rPr>
        <w:t xml:space="preserve"> и Михаилу Семеновичу Корсакову, а также оч</w:t>
      </w:r>
      <w:r w:rsidR="00791091">
        <w:rPr>
          <w:b w:val="0"/>
          <w:bCs w:val="0"/>
          <w:iCs/>
          <w:color w:val="000000"/>
          <w:sz w:val="24"/>
          <w:szCs w:val="24"/>
          <w:lang w:eastAsia="ru-RU" w:bidi="ru-RU"/>
        </w:rPr>
        <w:t>истка и уборка прилагающей к памятникам</w:t>
      </w:r>
      <w:r w:rsidR="003063E7" w:rsidRPr="001E04F6">
        <w:rPr>
          <w:b w:val="0"/>
          <w:bCs w:val="0"/>
          <w:iCs/>
          <w:color w:val="000000"/>
          <w:sz w:val="24"/>
          <w:szCs w:val="24"/>
          <w:lang w:eastAsia="ru-RU" w:bidi="ru-RU"/>
        </w:rPr>
        <w:t xml:space="preserve"> территории</w:t>
      </w:r>
      <w:r w:rsidR="00791091">
        <w:rPr>
          <w:b w:val="0"/>
          <w:bCs w:val="0"/>
          <w:iCs/>
          <w:color w:val="000000"/>
          <w:sz w:val="24"/>
          <w:szCs w:val="24"/>
          <w:lang w:eastAsia="ru-RU" w:bidi="ru-RU"/>
        </w:rPr>
        <w:t>.</w:t>
      </w:r>
      <w:r w:rsidR="003063E7">
        <w:rPr>
          <w:b w:val="0"/>
          <w:bCs w:val="0"/>
          <w:iCs/>
          <w:color w:val="000000"/>
          <w:sz w:val="24"/>
          <w:szCs w:val="24"/>
          <w:lang w:eastAsia="ru-RU" w:bidi="ru-RU"/>
        </w:rPr>
        <w:t xml:space="preserve"> </w:t>
      </w:r>
      <w:r w:rsidR="00791091">
        <w:rPr>
          <w:b w:val="0"/>
          <w:bCs w:val="0"/>
          <w:iCs/>
          <w:color w:val="000000"/>
          <w:sz w:val="24"/>
          <w:szCs w:val="24"/>
          <w:lang w:eastAsia="ru-RU" w:bidi="ru-RU"/>
        </w:rPr>
        <w:t>Кроме того была</w:t>
      </w:r>
      <w:r w:rsidR="003063E7">
        <w:rPr>
          <w:b w:val="0"/>
          <w:bCs w:val="0"/>
          <w:iCs/>
          <w:color w:val="000000"/>
          <w:sz w:val="24"/>
          <w:szCs w:val="24"/>
          <w:lang w:eastAsia="ru-RU" w:bidi="ru-RU"/>
        </w:rPr>
        <w:t xml:space="preserve"> проведена</w:t>
      </w:r>
      <w:r w:rsidR="003063E7" w:rsidRPr="003063E7">
        <w:rPr>
          <w:rStyle w:val="211pt"/>
          <w:i w:val="0"/>
          <w:sz w:val="24"/>
          <w:szCs w:val="24"/>
        </w:rPr>
        <w:t xml:space="preserve"> очистк</w:t>
      </w:r>
      <w:r w:rsidR="003063E7">
        <w:rPr>
          <w:rStyle w:val="211pt"/>
          <w:i w:val="0"/>
          <w:sz w:val="24"/>
          <w:szCs w:val="24"/>
        </w:rPr>
        <w:t>а</w:t>
      </w:r>
      <w:r w:rsidR="003063E7" w:rsidRPr="003063E7">
        <w:rPr>
          <w:rStyle w:val="211pt"/>
          <w:i w:val="0"/>
          <w:sz w:val="24"/>
          <w:szCs w:val="24"/>
        </w:rPr>
        <w:t xml:space="preserve"> территории, на которой установлен памятный знак, посвященный посту </w:t>
      </w:r>
      <w:proofErr w:type="spellStart"/>
      <w:r w:rsidR="003063E7" w:rsidRPr="003063E7">
        <w:rPr>
          <w:rStyle w:val="211pt"/>
          <w:i w:val="0"/>
          <w:sz w:val="24"/>
          <w:szCs w:val="24"/>
        </w:rPr>
        <w:t>Муравьевскому</w:t>
      </w:r>
      <w:proofErr w:type="spellEnd"/>
      <w:r w:rsidR="003063E7" w:rsidRPr="003063E7">
        <w:rPr>
          <w:rStyle w:val="211pt"/>
          <w:i w:val="0"/>
          <w:sz w:val="24"/>
          <w:szCs w:val="24"/>
        </w:rPr>
        <w:t xml:space="preserve"> 1853</w:t>
      </w:r>
      <w:r w:rsidR="003063E7">
        <w:rPr>
          <w:rStyle w:val="211pt"/>
          <w:i w:val="0"/>
          <w:sz w:val="24"/>
          <w:szCs w:val="24"/>
        </w:rPr>
        <w:t xml:space="preserve">-1854 гг.  Совместно с </w:t>
      </w:r>
      <w:r w:rsidR="00D31287">
        <w:rPr>
          <w:rStyle w:val="211pt"/>
          <w:i w:val="0"/>
          <w:sz w:val="24"/>
          <w:szCs w:val="24"/>
        </w:rPr>
        <w:t xml:space="preserve">представителями одной из воинских частей города и волонтерами культуры были проведены работы </w:t>
      </w:r>
      <w:r w:rsidR="00D31287" w:rsidRPr="00D31287">
        <w:rPr>
          <w:b w:val="0"/>
          <w:sz w:val="24"/>
          <w:szCs w:val="24"/>
        </w:rPr>
        <w:t>по благоустройству мес</w:t>
      </w:r>
      <w:r w:rsidR="00D31287">
        <w:rPr>
          <w:b w:val="0"/>
          <w:sz w:val="24"/>
          <w:szCs w:val="24"/>
        </w:rPr>
        <w:t xml:space="preserve">т захоронения  советских воинов и благоустроена </w:t>
      </w:r>
      <w:r w:rsidR="003063E7" w:rsidRPr="00D31287">
        <w:rPr>
          <w:b w:val="0"/>
          <w:bCs w:val="0"/>
          <w:iCs/>
          <w:color w:val="000000"/>
          <w:sz w:val="24"/>
          <w:szCs w:val="24"/>
          <w:lang w:eastAsia="ru-RU" w:bidi="ru-RU"/>
        </w:rPr>
        <w:t xml:space="preserve"> территории памятни</w:t>
      </w:r>
      <w:r w:rsidR="003063E7" w:rsidRPr="003063E7">
        <w:rPr>
          <w:b w:val="0"/>
          <w:bCs w:val="0"/>
          <w:iCs/>
          <w:color w:val="000000"/>
          <w:sz w:val="24"/>
          <w:szCs w:val="24"/>
          <w:lang w:eastAsia="ru-RU" w:bidi="ru-RU"/>
        </w:rPr>
        <w:t>ка «Героям, павшим при освобождении города Корсакова от японских империалистов»</w:t>
      </w:r>
      <w:r w:rsidR="00D31287">
        <w:rPr>
          <w:b w:val="0"/>
          <w:bCs w:val="0"/>
          <w:iCs/>
          <w:color w:val="000000"/>
          <w:sz w:val="24"/>
          <w:szCs w:val="24"/>
          <w:lang w:eastAsia="ru-RU" w:bidi="ru-RU"/>
        </w:rPr>
        <w:t>.</w:t>
      </w:r>
    </w:p>
    <w:p w14:paraId="2B5D0C94" w14:textId="0F551638" w:rsidR="00F019A2" w:rsidRPr="00D07066" w:rsidRDefault="005135AD" w:rsidP="002825A4">
      <w:pPr>
        <w:pStyle w:val="60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  <w:r w:rsidRPr="00D07066">
        <w:rPr>
          <w:b w:val="0"/>
          <w:sz w:val="24"/>
          <w:szCs w:val="24"/>
        </w:rPr>
        <w:t xml:space="preserve">В </w:t>
      </w:r>
      <w:r w:rsidR="00563486" w:rsidRPr="00D07066">
        <w:rPr>
          <w:b w:val="0"/>
          <w:sz w:val="24"/>
          <w:szCs w:val="24"/>
        </w:rPr>
        <w:t>2021</w:t>
      </w:r>
      <w:r w:rsidR="00DB6314" w:rsidRPr="00D07066">
        <w:rPr>
          <w:b w:val="0"/>
          <w:sz w:val="24"/>
          <w:szCs w:val="24"/>
        </w:rPr>
        <w:t xml:space="preserve"> </w:t>
      </w:r>
      <w:r w:rsidR="00563486" w:rsidRPr="00D07066">
        <w:rPr>
          <w:b w:val="0"/>
          <w:sz w:val="24"/>
          <w:szCs w:val="24"/>
        </w:rPr>
        <w:t>год</w:t>
      </w:r>
      <w:r w:rsidRPr="00D07066">
        <w:rPr>
          <w:b w:val="0"/>
          <w:sz w:val="24"/>
          <w:szCs w:val="24"/>
        </w:rPr>
        <w:t>у</w:t>
      </w:r>
      <w:r w:rsidR="00563486" w:rsidRPr="00D07066">
        <w:rPr>
          <w:b w:val="0"/>
          <w:sz w:val="24"/>
          <w:szCs w:val="24"/>
        </w:rPr>
        <w:t xml:space="preserve"> ч</w:t>
      </w:r>
      <w:r w:rsidR="00563486" w:rsidRPr="00D07066">
        <w:rPr>
          <w:b w:val="0"/>
          <w:color w:val="202124"/>
          <w:spacing w:val="2"/>
          <w:sz w:val="24"/>
          <w:szCs w:val="24"/>
        </w:rPr>
        <w:t>исло посещений МАУ КИКМ участниками проекта «Сахалинское долголетие»</w:t>
      </w:r>
      <w:r w:rsidR="00DB6314" w:rsidRPr="00D07066">
        <w:rPr>
          <w:b w:val="0"/>
          <w:color w:val="202124"/>
          <w:spacing w:val="2"/>
          <w:sz w:val="24"/>
          <w:szCs w:val="24"/>
        </w:rPr>
        <w:t xml:space="preserve"> составило </w:t>
      </w:r>
      <w:r w:rsidR="00D07066">
        <w:rPr>
          <w:b w:val="0"/>
          <w:color w:val="202124"/>
          <w:spacing w:val="2"/>
          <w:sz w:val="24"/>
          <w:szCs w:val="24"/>
        </w:rPr>
        <w:t>332</w:t>
      </w:r>
      <w:r w:rsidR="008C7142" w:rsidRPr="00D07066">
        <w:rPr>
          <w:b w:val="0"/>
          <w:color w:val="202124"/>
          <w:spacing w:val="2"/>
          <w:sz w:val="24"/>
          <w:szCs w:val="24"/>
        </w:rPr>
        <w:t xml:space="preserve"> </w:t>
      </w:r>
      <w:r w:rsidR="00161587" w:rsidRPr="00D07066">
        <w:rPr>
          <w:b w:val="0"/>
          <w:color w:val="202124"/>
          <w:spacing w:val="2"/>
          <w:sz w:val="24"/>
          <w:szCs w:val="24"/>
        </w:rPr>
        <w:t>ч</w:t>
      </w:r>
      <w:r w:rsidR="00DB6314" w:rsidRPr="00D07066">
        <w:rPr>
          <w:b w:val="0"/>
          <w:color w:val="202124"/>
          <w:spacing w:val="2"/>
          <w:sz w:val="24"/>
          <w:szCs w:val="24"/>
        </w:rPr>
        <w:t>еловек</w:t>
      </w:r>
      <w:r w:rsidR="00D07066">
        <w:rPr>
          <w:b w:val="0"/>
          <w:color w:val="202124"/>
          <w:spacing w:val="2"/>
          <w:sz w:val="24"/>
          <w:szCs w:val="24"/>
        </w:rPr>
        <w:t>а</w:t>
      </w:r>
      <w:r w:rsidR="00791091">
        <w:rPr>
          <w:b w:val="0"/>
          <w:color w:val="202124"/>
          <w:spacing w:val="2"/>
          <w:sz w:val="24"/>
          <w:szCs w:val="24"/>
        </w:rPr>
        <w:t>.</w:t>
      </w:r>
      <w:r w:rsidR="00DB6314" w:rsidRPr="00D07066">
        <w:rPr>
          <w:b w:val="0"/>
          <w:color w:val="202124"/>
          <w:spacing w:val="2"/>
          <w:sz w:val="24"/>
          <w:szCs w:val="24"/>
        </w:rPr>
        <w:t xml:space="preserve"> </w:t>
      </w:r>
      <w:r w:rsidR="00791091">
        <w:rPr>
          <w:b w:val="0"/>
          <w:color w:val="202124"/>
          <w:spacing w:val="2"/>
          <w:sz w:val="24"/>
          <w:szCs w:val="24"/>
        </w:rPr>
        <w:t>Музей посетили также</w:t>
      </w:r>
      <w:r w:rsidR="00DB6314" w:rsidRPr="00D07066">
        <w:rPr>
          <w:b w:val="0"/>
          <w:color w:val="202124"/>
          <w:spacing w:val="2"/>
          <w:sz w:val="24"/>
          <w:szCs w:val="24"/>
        </w:rPr>
        <w:t xml:space="preserve"> пенсионеры и инвалиды, получившие услугу по  экскурсионному обслуживанию в рамках проекта «Сах</w:t>
      </w:r>
      <w:r w:rsidR="00791091">
        <w:rPr>
          <w:b w:val="0"/>
          <w:color w:val="202124"/>
          <w:spacing w:val="2"/>
          <w:sz w:val="24"/>
          <w:szCs w:val="24"/>
        </w:rPr>
        <w:t>алинское долголетие», и отдыхавш</w:t>
      </w:r>
      <w:r w:rsidR="00DB6314" w:rsidRPr="00D07066">
        <w:rPr>
          <w:b w:val="0"/>
          <w:color w:val="202124"/>
          <w:spacing w:val="2"/>
          <w:sz w:val="24"/>
          <w:szCs w:val="24"/>
        </w:rPr>
        <w:t>ие в отделении дневного пребывания ГБУ «Центр социального обслуживания населения Сахалинской области».</w:t>
      </w:r>
      <w:r w:rsidR="00791091">
        <w:rPr>
          <w:b w:val="0"/>
          <w:color w:val="202124"/>
          <w:spacing w:val="2"/>
          <w:sz w:val="24"/>
          <w:szCs w:val="24"/>
        </w:rPr>
        <w:t xml:space="preserve"> Участники проекта приняли участие в</w:t>
      </w:r>
      <w:r w:rsidR="00D07066">
        <w:rPr>
          <w:b w:val="0"/>
          <w:color w:val="202124"/>
          <w:spacing w:val="2"/>
          <w:sz w:val="24"/>
          <w:szCs w:val="24"/>
        </w:rPr>
        <w:t xml:space="preserve"> мастер-классах, </w:t>
      </w:r>
      <w:r w:rsidR="00791091">
        <w:rPr>
          <w:b w:val="0"/>
          <w:color w:val="202124"/>
          <w:spacing w:val="2"/>
          <w:sz w:val="24"/>
          <w:szCs w:val="24"/>
        </w:rPr>
        <w:t xml:space="preserve">побывали на экскурсиях </w:t>
      </w:r>
      <w:r w:rsidR="00D07066">
        <w:rPr>
          <w:b w:val="0"/>
          <w:color w:val="202124"/>
          <w:spacing w:val="2"/>
          <w:sz w:val="24"/>
          <w:szCs w:val="24"/>
        </w:rPr>
        <w:t xml:space="preserve">в музее и посетили достопримечательности </w:t>
      </w:r>
      <w:r w:rsidR="00791091">
        <w:rPr>
          <w:b w:val="0"/>
          <w:color w:val="202124"/>
          <w:spacing w:val="2"/>
          <w:sz w:val="24"/>
          <w:szCs w:val="24"/>
        </w:rPr>
        <w:t>города. Особенно популярным</w:t>
      </w:r>
      <w:r w:rsidR="00D07066">
        <w:rPr>
          <w:b w:val="0"/>
          <w:color w:val="202124"/>
          <w:spacing w:val="2"/>
          <w:sz w:val="24"/>
          <w:szCs w:val="24"/>
        </w:rPr>
        <w:t xml:space="preserve"> среди отдыхающих </w:t>
      </w:r>
      <w:r w:rsidR="00D07066" w:rsidRPr="00D07066">
        <w:rPr>
          <w:b w:val="0"/>
          <w:color w:val="202124"/>
          <w:spacing w:val="2"/>
          <w:sz w:val="24"/>
          <w:szCs w:val="24"/>
        </w:rPr>
        <w:t>в отделении дневного пребывания ГБУ «Центр социального обслуживания населения Сахалинской области»</w:t>
      </w:r>
      <w:r w:rsidR="00D07066">
        <w:rPr>
          <w:b w:val="0"/>
          <w:color w:val="202124"/>
          <w:spacing w:val="2"/>
          <w:sz w:val="24"/>
          <w:szCs w:val="24"/>
        </w:rPr>
        <w:t xml:space="preserve"> стал маршрут «Легенды и мифы </w:t>
      </w:r>
      <w:proofErr w:type="spellStart"/>
      <w:r w:rsidR="00D07066">
        <w:rPr>
          <w:b w:val="0"/>
          <w:color w:val="202124"/>
          <w:spacing w:val="2"/>
          <w:sz w:val="24"/>
          <w:szCs w:val="24"/>
        </w:rPr>
        <w:t>Мерейской</w:t>
      </w:r>
      <w:proofErr w:type="spellEnd"/>
      <w:r w:rsidR="00D07066">
        <w:rPr>
          <w:b w:val="0"/>
          <w:color w:val="202124"/>
          <w:spacing w:val="2"/>
          <w:sz w:val="24"/>
          <w:szCs w:val="24"/>
        </w:rPr>
        <w:t xml:space="preserve"> долины» </w:t>
      </w:r>
      <w:proofErr w:type="gramStart"/>
      <w:r w:rsidR="00D07066">
        <w:rPr>
          <w:b w:val="0"/>
          <w:color w:val="202124"/>
          <w:spacing w:val="2"/>
          <w:sz w:val="24"/>
          <w:szCs w:val="24"/>
        </w:rPr>
        <w:t>в</w:t>
      </w:r>
      <w:proofErr w:type="gramEnd"/>
      <w:r w:rsidR="00D07066">
        <w:rPr>
          <w:b w:val="0"/>
          <w:color w:val="202124"/>
          <w:spacing w:val="2"/>
          <w:sz w:val="24"/>
          <w:szCs w:val="24"/>
        </w:rPr>
        <w:t xml:space="preserve"> Пригородном. </w:t>
      </w:r>
    </w:p>
    <w:p w14:paraId="6B8F9E54" w14:textId="601EED6A" w:rsidR="00D4355E" w:rsidRDefault="006F55A1" w:rsidP="002825A4">
      <w:pPr>
        <w:pStyle w:val="a7"/>
        <w:ind w:firstLine="708"/>
        <w:contextualSpacing/>
        <w:jc w:val="both"/>
        <w:rPr>
          <w:szCs w:val="24"/>
        </w:rPr>
      </w:pPr>
      <w:r w:rsidRPr="00E62036">
        <w:rPr>
          <w:szCs w:val="24"/>
        </w:rPr>
        <w:t xml:space="preserve">Учреждение активно сотрудничает с образовательными учреждениями, общественными </w:t>
      </w:r>
      <w:r w:rsidR="004C5790">
        <w:rPr>
          <w:szCs w:val="24"/>
        </w:rPr>
        <w:t xml:space="preserve"> некоммерческими </w:t>
      </w:r>
      <w:r w:rsidRPr="00E62036">
        <w:rPr>
          <w:szCs w:val="24"/>
        </w:rPr>
        <w:t>организациями, творческими коллективами и учреждениями культуры не только г. Корсакова, но и городов Южно-Сахалинска, Холмска, Невельска</w:t>
      </w:r>
      <w:r w:rsidR="00D07066">
        <w:rPr>
          <w:szCs w:val="24"/>
        </w:rPr>
        <w:t>, Долинска</w:t>
      </w:r>
      <w:r>
        <w:rPr>
          <w:szCs w:val="24"/>
        </w:rPr>
        <w:t>.</w:t>
      </w:r>
    </w:p>
    <w:p w14:paraId="2D2A8D25" w14:textId="4E422D92" w:rsidR="00373158" w:rsidRDefault="00373158" w:rsidP="002825A4">
      <w:pPr>
        <w:pStyle w:val="a7"/>
        <w:ind w:firstLine="708"/>
        <w:contextualSpacing/>
        <w:jc w:val="both"/>
      </w:pPr>
      <w:r>
        <w:t>Информация о деятельности МА</w:t>
      </w:r>
      <w:r w:rsidRPr="00E62036">
        <w:t xml:space="preserve">У КИКМ размещается на официальных сайтах администрации Корсаковского городского округа, учреждения </w:t>
      </w:r>
      <w:hyperlink r:id="rId8" w:history="1">
        <w:r w:rsidRPr="00E62036">
          <w:rPr>
            <w:color w:val="0000FF"/>
            <w:u w:val="single"/>
          </w:rPr>
          <w:t>http://korsakov-museum.ru/</w:t>
        </w:r>
      </w:hyperlink>
      <w:r>
        <w:t>, в СМИ, социальных сетях,</w:t>
      </w:r>
      <w:r w:rsidRPr="00E62036">
        <w:t xml:space="preserve">  </w:t>
      </w:r>
      <w:r w:rsidR="00791091">
        <w:t xml:space="preserve">а также </w:t>
      </w:r>
      <w:r>
        <w:t>п</w:t>
      </w:r>
      <w:r w:rsidRPr="00E62036">
        <w:t xml:space="preserve">ри входе в учреждение размещена «бегущая строка».  </w:t>
      </w:r>
    </w:p>
    <w:p w14:paraId="2B18E95A" w14:textId="77777777" w:rsidR="00EF422C" w:rsidRDefault="00EF422C" w:rsidP="00EF422C">
      <w:pPr>
        <w:ind w:firstLine="708"/>
        <w:jc w:val="both"/>
        <w:rPr>
          <w:color w:val="202124"/>
          <w:spacing w:val="2"/>
          <w:sz w:val="24"/>
          <w:szCs w:val="24"/>
        </w:rPr>
      </w:pPr>
      <w:r w:rsidRPr="008F54E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2021 году 6 специалистов </w:t>
      </w:r>
      <w:r>
        <w:rPr>
          <w:color w:val="202124"/>
          <w:spacing w:val="2"/>
          <w:sz w:val="24"/>
          <w:szCs w:val="24"/>
        </w:rPr>
        <w:t xml:space="preserve"> МАУ</w:t>
      </w:r>
      <w:r w:rsidRPr="008F54E8">
        <w:rPr>
          <w:color w:val="202124"/>
          <w:spacing w:val="2"/>
          <w:sz w:val="24"/>
          <w:szCs w:val="24"/>
        </w:rPr>
        <w:t xml:space="preserve"> </w:t>
      </w:r>
      <w:r>
        <w:rPr>
          <w:color w:val="202124"/>
          <w:spacing w:val="2"/>
          <w:sz w:val="24"/>
          <w:szCs w:val="24"/>
        </w:rPr>
        <w:t>КИКМ повысили квалификацию на базе ГБПОУ «Сахалинский колледж искусств» и Центра повышения квалификации и профессиональной переподготовк</w:t>
      </w:r>
      <w:proofErr w:type="gramStart"/>
      <w:r>
        <w:rPr>
          <w:color w:val="202124"/>
          <w:spacing w:val="2"/>
          <w:sz w:val="24"/>
          <w:szCs w:val="24"/>
        </w:rPr>
        <w:t>и ООО</w:t>
      </w:r>
      <w:proofErr w:type="gramEnd"/>
      <w:r>
        <w:rPr>
          <w:color w:val="202124"/>
          <w:spacing w:val="2"/>
          <w:sz w:val="24"/>
          <w:szCs w:val="24"/>
        </w:rPr>
        <w:t xml:space="preserve"> «РАЗВИТИЕ  ПЛЮС» по основной деятельности учреждения и формированию инклюзивной среды в музеях.</w:t>
      </w:r>
    </w:p>
    <w:p w14:paraId="73AF6740" w14:textId="77777777" w:rsidR="00EF422C" w:rsidRPr="00D4355E" w:rsidRDefault="00EF422C" w:rsidP="002825A4">
      <w:pPr>
        <w:pStyle w:val="a7"/>
        <w:ind w:firstLine="708"/>
        <w:contextualSpacing/>
        <w:jc w:val="both"/>
        <w:rPr>
          <w:szCs w:val="24"/>
        </w:rPr>
      </w:pPr>
    </w:p>
    <w:p w14:paraId="23FC6FB1" w14:textId="4C9D2CB6" w:rsidR="00660452" w:rsidRPr="00660452" w:rsidRDefault="00D07066" w:rsidP="002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МАУ КИКМ </w:t>
      </w:r>
      <w:r w:rsidR="002825A4">
        <w:rPr>
          <w:sz w:val="24"/>
          <w:szCs w:val="24"/>
        </w:rPr>
        <w:t xml:space="preserve">в 2021 году </w:t>
      </w:r>
      <w:r w:rsidR="00660452" w:rsidRPr="00660452">
        <w:rPr>
          <w:sz w:val="24"/>
          <w:szCs w:val="24"/>
        </w:rPr>
        <w:t xml:space="preserve"> стал</w:t>
      </w:r>
      <w:r w:rsidR="00EF422C">
        <w:rPr>
          <w:sz w:val="24"/>
          <w:szCs w:val="24"/>
        </w:rPr>
        <w:t>о</w:t>
      </w:r>
      <w:r w:rsidR="00660452" w:rsidRPr="00660452">
        <w:rPr>
          <w:sz w:val="24"/>
          <w:szCs w:val="24"/>
        </w:rPr>
        <w:t xml:space="preserve"> лучшим в </w:t>
      </w:r>
      <w:r w:rsidR="002825A4">
        <w:rPr>
          <w:sz w:val="24"/>
          <w:szCs w:val="24"/>
        </w:rPr>
        <w:t xml:space="preserve">Сахалинской </w:t>
      </w:r>
      <w:r w:rsidR="00660452" w:rsidRPr="00660452">
        <w:rPr>
          <w:sz w:val="24"/>
          <w:szCs w:val="24"/>
        </w:rPr>
        <w:t>обла</w:t>
      </w:r>
      <w:r w:rsidR="00791091">
        <w:rPr>
          <w:sz w:val="24"/>
          <w:szCs w:val="24"/>
        </w:rPr>
        <w:t>сти среди муниципальных музеев -</w:t>
      </w:r>
      <w:r w:rsidR="00660452" w:rsidRPr="00660452">
        <w:rPr>
          <w:sz w:val="24"/>
          <w:szCs w:val="24"/>
        </w:rPr>
        <w:t xml:space="preserve"> таковы итоги IV Регионального фестиваля «Музеи в ХХ</w:t>
      </w:r>
      <w:proofErr w:type="gramStart"/>
      <w:r w:rsidR="00660452" w:rsidRPr="00660452">
        <w:rPr>
          <w:sz w:val="24"/>
          <w:szCs w:val="24"/>
        </w:rPr>
        <w:t>I</w:t>
      </w:r>
      <w:proofErr w:type="gramEnd"/>
      <w:r w:rsidR="00660452" w:rsidRPr="00660452">
        <w:rPr>
          <w:sz w:val="24"/>
          <w:szCs w:val="24"/>
        </w:rPr>
        <w:t xml:space="preserve"> веке». Региональные фестивали проводятся один раз в три года, а в этом году традиционный музейный праздник</w:t>
      </w:r>
      <w:r w:rsidR="002825A4">
        <w:rPr>
          <w:sz w:val="24"/>
          <w:szCs w:val="24"/>
        </w:rPr>
        <w:t xml:space="preserve"> был </w:t>
      </w:r>
      <w:r w:rsidR="00660452" w:rsidRPr="00660452">
        <w:rPr>
          <w:sz w:val="24"/>
          <w:szCs w:val="24"/>
        </w:rPr>
        <w:t xml:space="preserve"> приурочен к 125-летию музейного дела в Сахалинской области. Организаторами фестиваля выступили: Ассоциация музеев Сахалинской области, </w:t>
      </w:r>
      <w:r w:rsidR="00660452" w:rsidRPr="00660452">
        <w:rPr>
          <w:sz w:val="24"/>
          <w:szCs w:val="24"/>
        </w:rPr>
        <w:lastRenderedPageBreak/>
        <w:t xml:space="preserve">Министерство культуры и архивного дела Сахалинской области и компания «Сахалин </w:t>
      </w:r>
      <w:proofErr w:type="spellStart"/>
      <w:r w:rsidR="00660452" w:rsidRPr="00660452">
        <w:rPr>
          <w:sz w:val="24"/>
          <w:szCs w:val="24"/>
        </w:rPr>
        <w:t>Энерджи</w:t>
      </w:r>
      <w:proofErr w:type="spellEnd"/>
      <w:r w:rsidR="00660452" w:rsidRPr="00660452">
        <w:rPr>
          <w:sz w:val="24"/>
          <w:szCs w:val="24"/>
        </w:rPr>
        <w:t>», координатором – Литературно‐художественный музей книги А.П. Чехова «Остров Сахалин».</w:t>
      </w:r>
    </w:p>
    <w:p w14:paraId="2655A5F4" w14:textId="77777777" w:rsidR="00660452" w:rsidRPr="00660452" w:rsidRDefault="00660452" w:rsidP="002825A4">
      <w:pPr>
        <w:ind w:firstLine="708"/>
        <w:jc w:val="both"/>
        <w:rPr>
          <w:sz w:val="24"/>
          <w:szCs w:val="24"/>
        </w:rPr>
      </w:pPr>
      <w:r w:rsidRPr="00660452">
        <w:rPr>
          <w:sz w:val="24"/>
          <w:szCs w:val="24"/>
        </w:rPr>
        <w:t>В течение шести дней, с 30 ноября по 06 декабря, на различных музейных площадках областного центра и музеев Долинска, Невельска, Синегорска проходили конкурсные и образовательные мероприятия: защита музейных проектов, курсы повышения квалификации, круглые столы и методические семинары, практические тренинги, экскурсии, работали онлайн‐площадки. Высокопрофессиональные специалисты музейного дела не только Сахалина, но и Хабаровска, Владивостока, Санкт‐Петербурга, Москвы сделали музейный праздник большой образовательной площадкой. В мероприятиях фестиваля приняли участие более ста специалистов Сахалина и Курильских островов.</w:t>
      </w:r>
    </w:p>
    <w:p w14:paraId="2B9B56C1" w14:textId="5EE766C0" w:rsidR="002825A4" w:rsidRDefault="00660452" w:rsidP="002825A4">
      <w:pPr>
        <w:ind w:firstLine="708"/>
        <w:jc w:val="both"/>
        <w:rPr>
          <w:sz w:val="24"/>
          <w:szCs w:val="24"/>
        </w:rPr>
      </w:pPr>
      <w:r w:rsidRPr="00660452">
        <w:rPr>
          <w:sz w:val="24"/>
          <w:szCs w:val="24"/>
        </w:rPr>
        <w:t>В течение двух дней проходил конкурс «Музейный проект», на который в этом году музеи островного края подали 33 заявки. Корсаковский музей принял участие во всех трёх предложенных номинациях и в двух из них: «Музей и дети» и «Уникальна</w:t>
      </w:r>
      <w:r w:rsidR="00791091">
        <w:rPr>
          <w:sz w:val="24"/>
          <w:szCs w:val="24"/>
        </w:rPr>
        <w:t>я коллекция» - стал победителем.</w:t>
      </w:r>
      <w:r w:rsidRPr="00660452">
        <w:rPr>
          <w:sz w:val="24"/>
          <w:szCs w:val="24"/>
        </w:rPr>
        <w:t xml:space="preserve"> В результате, на закрытии фестиваля «Музеи в XXI веке» 06 декабря Корсаковский музей получил Гран‐при и был объявлен победителем в номинации «Лучший муниципал</w:t>
      </w:r>
      <w:r w:rsidR="00791091">
        <w:rPr>
          <w:sz w:val="24"/>
          <w:szCs w:val="24"/>
        </w:rPr>
        <w:t>ьный музей Сахалинской области -</w:t>
      </w:r>
      <w:r w:rsidRPr="00660452">
        <w:rPr>
          <w:sz w:val="24"/>
          <w:szCs w:val="24"/>
        </w:rPr>
        <w:t xml:space="preserve"> 2021» конкурса «Музейный проект» в рамках IV Регионального фестиваля «Музеи в ХХ</w:t>
      </w:r>
      <w:proofErr w:type="gramStart"/>
      <w:r w:rsidRPr="00660452">
        <w:rPr>
          <w:sz w:val="24"/>
          <w:szCs w:val="24"/>
        </w:rPr>
        <w:t>I</w:t>
      </w:r>
      <w:proofErr w:type="gramEnd"/>
      <w:r w:rsidRPr="00660452">
        <w:rPr>
          <w:sz w:val="24"/>
          <w:szCs w:val="24"/>
        </w:rPr>
        <w:t xml:space="preserve"> веке»</w:t>
      </w:r>
      <w:r w:rsidR="002825A4">
        <w:rPr>
          <w:sz w:val="24"/>
          <w:szCs w:val="24"/>
        </w:rPr>
        <w:t>.</w:t>
      </w:r>
    </w:p>
    <w:p w14:paraId="5B0FB70D" w14:textId="77777777" w:rsidR="005F7180" w:rsidRDefault="005F7180" w:rsidP="005F7180">
      <w:pPr>
        <w:ind w:firstLine="708"/>
        <w:jc w:val="both"/>
        <w:rPr>
          <w:color w:val="202124"/>
          <w:spacing w:val="2"/>
          <w:sz w:val="24"/>
          <w:szCs w:val="24"/>
        </w:rPr>
      </w:pPr>
    </w:p>
    <w:p w14:paraId="63FC7E8D" w14:textId="77777777" w:rsidR="008F05BE" w:rsidRDefault="008F05BE" w:rsidP="008F05BE">
      <w:pPr>
        <w:jc w:val="both"/>
        <w:rPr>
          <w:color w:val="202124"/>
          <w:spacing w:val="2"/>
          <w:sz w:val="24"/>
          <w:szCs w:val="24"/>
        </w:rPr>
      </w:pPr>
    </w:p>
    <w:p w14:paraId="3A9757C2" w14:textId="471EA02F" w:rsidR="00DC7ED0" w:rsidRPr="005F7180" w:rsidRDefault="00DC7ED0" w:rsidP="008F05BE">
      <w:pPr>
        <w:jc w:val="both"/>
        <w:rPr>
          <w:color w:val="202124"/>
          <w:spacing w:val="2"/>
          <w:sz w:val="24"/>
          <w:szCs w:val="24"/>
        </w:rPr>
      </w:pPr>
      <w:r w:rsidRPr="008F54E8">
        <w:rPr>
          <w:sz w:val="24"/>
          <w:szCs w:val="24"/>
        </w:rPr>
        <w:t>Директор М</w:t>
      </w:r>
      <w:r w:rsidR="00C970F5" w:rsidRPr="008F54E8">
        <w:rPr>
          <w:sz w:val="24"/>
          <w:szCs w:val="24"/>
        </w:rPr>
        <w:t>А</w:t>
      </w:r>
      <w:r w:rsidRPr="008F54E8">
        <w:rPr>
          <w:sz w:val="24"/>
          <w:szCs w:val="24"/>
        </w:rPr>
        <w:t xml:space="preserve">У КИКМ                                                  </w:t>
      </w:r>
      <w:r w:rsidR="005F7180">
        <w:rPr>
          <w:sz w:val="24"/>
          <w:szCs w:val="24"/>
        </w:rPr>
        <w:t xml:space="preserve">        </w:t>
      </w:r>
      <w:r w:rsidR="008F05BE">
        <w:rPr>
          <w:sz w:val="24"/>
          <w:szCs w:val="24"/>
        </w:rPr>
        <w:t xml:space="preserve">                                 </w:t>
      </w:r>
      <w:r w:rsidRPr="008F54E8">
        <w:rPr>
          <w:sz w:val="24"/>
          <w:szCs w:val="24"/>
        </w:rPr>
        <w:t xml:space="preserve"> </w:t>
      </w:r>
      <w:r>
        <w:rPr>
          <w:sz w:val="24"/>
          <w:szCs w:val="24"/>
        </w:rPr>
        <w:t>А.Н. Бабушок</w:t>
      </w:r>
    </w:p>
    <w:p w14:paraId="5B0E7EFF" w14:textId="77777777" w:rsidR="00D25F51" w:rsidRDefault="00D25F51" w:rsidP="002825A4">
      <w:pPr>
        <w:jc w:val="both"/>
        <w:rPr>
          <w:sz w:val="24"/>
          <w:szCs w:val="24"/>
        </w:rPr>
      </w:pPr>
    </w:p>
    <w:sectPr w:rsidR="00D25F51" w:rsidSect="00F623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562"/>
    <w:multiLevelType w:val="hybridMultilevel"/>
    <w:tmpl w:val="25FA5A68"/>
    <w:lvl w:ilvl="0" w:tplc="E3329C8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B78"/>
    <w:multiLevelType w:val="hybridMultilevel"/>
    <w:tmpl w:val="E8628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68B9"/>
    <w:multiLevelType w:val="hybridMultilevel"/>
    <w:tmpl w:val="D23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EAE"/>
    <w:multiLevelType w:val="hybridMultilevel"/>
    <w:tmpl w:val="4B402378"/>
    <w:lvl w:ilvl="0" w:tplc="B81C9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06E5"/>
    <w:multiLevelType w:val="hybridMultilevel"/>
    <w:tmpl w:val="C8C2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584"/>
    <w:rsid w:val="00013F4E"/>
    <w:rsid w:val="000221C2"/>
    <w:rsid w:val="00023905"/>
    <w:rsid w:val="00034584"/>
    <w:rsid w:val="00042A6E"/>
    <w:rsid w:val="0004542B"/>
    <w:rsid w:val="00081B36"/>
    <w:rsid w:val="00095B8C"/>
    <w:rsid w:val="000B46CC"/>
    <w:rsid w:val="000D6036"/>
    <w:rsid w:val="000E32BF"/>
    <w:rsid w:val="00107B3E"/>
    <w:rsid w:val="00124690"/>
    <w:rsid w:val="00161587"/>
    <w:rsid w:val="00195C9A"/>
    <w:rsid w:val="001A10A3"/>
    <w:rsid w:val="001E04F6"/>
    <w:rsid w:val="00213380"/>
    <w:rsid w:val="00223C3A"/>
    <w:rsid w:val="0025679A"/>
    <w:rsid w:val="00271915"/>
    <w:rsid w:val="002825A4"/>
    <w:rsid w:val="00283930"/>
    <w:rsid w:val="00293F18"/>
    <w:rsid w:val="002C1687"/>
    <w:rsid w:val="002D0481"/>
    <w:rsid w:val="002D1AB2"/>
    <w:rsid w:val="002E732A"/>
    <w:rsid w:val="00304919"/>
    <w:rsid w:val="003063E7"/>
    <w:rsid w:val="0031206C"/>
    <w:rsid w:val="00321EC6"/>
    <w:rsid w:val="00330336"/>
    <w:rsid w:val="003537C5"/>
    <w:rsid w:val="00371638"/>
    <w:rsid w:val="00373158"/>
    <w:rsid w:val="003A18C0"/>
    <w:rsid w:val="003C1EF7"/>
    <w:rsid w:val="003D2DAF"/>
    <w:rsid w:val="003D2DFE"/>
    <w:rsid w:val="003E53D9"/>
    <w:rsid w:val="003F76A4"/>
    <w:rsid w:val="0040124B"/>
    <w:rsid w:val="00404862"/>
    <w:rsid w:val="00404C41"/>
    <w:rsid w:val="00426AB1"/>
    <w:rsid w:val="00426DAF"/>
    <w:rsid w:val="00426E49"/>
    <w:rsid w:val="0043425F"/>
    <w:rsid w:val="00455FBA"/>
    <w:rsid w:val="00465021"/>
    <w:rsid w:val="004A4C3E"/>
    <w:rsid w:val="004A6186"/>
    <w:rsid w:val="004A6A97"/>
    <w:rsid w:val="004C5790"/>
    <w:rsid w:val="004C67F7"/>
    <w:rsid w:val="004F7266"/>
    <w:rsid w:val="005135AD"/>
    <w:rsid w:val="00523530"/>
    <w:rsid w:val="00543276"/>
    <w:rsid w:val="00544004"/>
    <w:rsid w:val="00560907"/>
    <w:rsid w:val="00563486"/>
    <w:rsid w:val="00584D0F"/>
    <w:rsid w:val="0059117F"/>
    <w:rsid w:val="005B6076"/>
    <w:rsid w:val="005C4571"/>
    <w:rsid w:val="005F7180"/>
    <w:rsid w:val="00614089"/>
    <w:rsid w:val="00660452"/>
    <w:rsid w:val="00674F4C"/>
    <w:rsid w:val="0067630D"/>
    <w:rsid w:val="006810B8"/>
    <w:rsid w:val="006A0760"/>
    <w:rsid w:val="006D1748"/>
    <w:rsid w:val="006E1367"/>
    <w:rsid w:val="006F55A1"/>
    <w:rsid w:val="006F5FD6"/>
    <w:rsid w:val="00720A62"/>
    <w:rsid w:val="007371B0"/>
    <w:rsid w:val="00756B87"/>
    <w:rsid w:val="00791091"/>
    <w:rsid w:val="00794743"/>
    <w:rsid w:val="007A3E22"/>
    <w:rsid w:val="007B20B5"/>
    <w:rsid w:val="007D1FFD"/>
    <w:rsid w:val="007E605B"/>
    <w:rsid w:val="007F07E0"/>
    <w:rsid w:val="008049CC"/>
    <w:rsid w:val="0083063F"/>
    <w:rsid w:val="00831F82"/>
    <w:rsid w:val="00833601"/>
    <w:rsid w:val="00836E07"/>
    <w:rsid w:val="008B2D79"/>
    <w:rsid w:val="008C7142"/>
    <w:rsid w:val="008D3B83"/>
    <w:rsid w:val="008D577F"/>
    <w:rsid w:val="008F05BE"/>
    <w:rsid w:val="008F54E8"/>
    <w:rsid w:val="00922E79"/>
    <w:rsid w:val="00927BDF"/>
    <w:rsid w:val="0093119B"/>
    <w:rsid w:val="00941E4B"/>
    <w:rsid w:val="009918AC"/>
    <w:rsid w:val="0099307D"/>
    <w:rsid w:val="009B1326"/>
    <w:rsid w:val="009B2D22"/>
    <w:rsid w:val="009B6707"/>
    <w:rsid w:val="009B70B8"/>
    <w:rsid w:val="009D1D8C"/>
    <w:rsid w:val="009E0CE2"/>
    <w:rsid w:val="00A03E54"/>
    <w:rsid w:val="00A467F2"/>
    <w:rsid w:val="00A50A8D"/>
    <w:rsid w:val="00A63D5D"/>
    <w:rsid w:val="00A837EE"/>
    <w:rsid w:val="00AA43A7"/>
    <w:rsid w:val="00AC6F5B"/>
    <w:rsid w:val="00B035E2"/>
    <w:rsid w:val="00B2705B"/>
    <w:rsid w:val="00B3603D"/>
    <w:rsid w:val="00B85187"/>
    <w:rsid w:val="00B85D26"/>
    <w:rsid w:val="00B905C9"/>
    <w:rsid w:val="00B9690D"/>
    <w:rsid w:val="00BA4AC3"/>
    <w:rsid w:val="00BB1713"/>
    <w:rsid w:val="00C41DE9"/>
    <w:rsid w:val="00C765C3"/>
    <w:rsid w:val="00C774D7"/>
    <w:rsid w:val="00C84913"/>
    <w:rsid w:val="00C87411"/>
    <w:rsid w:val="00C9410F"/>
    <w:rsid w:val="00C970F5"/>
    <w:rsid w:val="00CA03F9"/>
    <w:rsid w:val="00CA287E"/>
    <w:rsid w:val="00CA52A7"/>
    <w:rsid w:val="00CE163D"/>
    <w:rsid w:val="00D07066"/>
    <w:rsid w:val="00D25F51"/>
    <w:rsid w:val="00D31287"/>
    <w:rsid w:val="00D4355E"/>
    <w:rsid w:val="00D66B8B"/>
    <w:rsid w:val="00DA2235"/>
    <w:rsid w:val="00DB5DEB"/>
    <w:rsid w:val="00DB6314"/>
    <w:rsid w:val="00DC4581"/>
    <w:rsid w:val="00DC7ED0"/>
    <w:rsid w:val="00E12E8C"/>
    <w:rsid w:val="00E325B2"/>
    <w:rsid w:val="00E71016"/>
    <w:rsid w:val="00E7660E"/>
    <w:rsid w:val="00E8208D"/>
    <w:rsid w:val="00EB2641"/>
    <w:rsid w:val="00EB6EA0"/>
    <w:rsid w:val="00EC7241"/>
    <w:rsid w:val="00ED649A"/>
    <w:rsid w:val="00EF422C"/>
    <w:rsid w:val="00F019A2"/>
    <w:rsid w:val="00F023A4"/>
    <w:rsid w:val="00F3214C"/>
    <w:rsid w:val="00F62302"/>
    <w:rsid w:val="00F623E5"/>
    <w:rsid w:val="00F648FA"/>
    <w:rsid w:val="00F73508"/>
    <w:rsid w:val="00F73F54"/>
    <w:rsid w:val="00F908B1"/>
    <w:rsid w:val="00F947F7"/>
    <w:rsid w:val="00FD1F1E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6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45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1C2"/>
    <w:pPr>
      <w:ind w:left="720"/>
      <w:contextualSpacing/>
    </w:pPr>
  </w:style>
  <w:style w:type="table" w:styleId="a5">
    <w:name w:val="Table Grid"/>
    <w:basedOn w:val="a1"/>
    <w:uiPriority w:val="59"/>
    <w:rsid w:val="00F6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73158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373158"/>
    <w:pPr>
      <w:spacing w:after="0" w:line="240" w:lineRule="auto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7B20B5"/>
    <w:rPr>
      <w:b/>
      <w:bCs/>
    </w:rPr>
  </w:style>
  <w:style w:type="paragraph" w:styleId="a9">
    <w:name w:val="Normal (Web)"/>
    <w:basedOn w:val="a"/>
    <w:uiPriority w:val="99"/>
    <w:unhideWhenUsed/>
    <w:rsid w:val="007B20B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7B20B5"/>
    <w:rPr>
      <w:i/>
      <w:iCs/>
    </w:rPr>
  </w:style>
  <w:style w:type="character" w:customStyle="1" w:styleId="nobr">
    <w:name w:val="nobr"/>
    <w:basedOn w:val="a0"/>
    <w:rsid w:val="007B20B5"/>
  </w:style>
  <w:style w:type="paragraph" w:styleId="ab">
    <w:name w:val="Balloon Text"/>
    <w:basedOn w:val="a"/>
    <w:link w:val="ac"/>
    <w:uiPriority w:val="99"/>
    <w:semiHidden/>
    <w:unhideWhenUsed/>
    <w:rsid w:val="006E1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1E04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4F6"/>
    <w:pPr>
      <w:widowControl w:val="0"/>
      <w:shd w:val="clear" w:color="auto" w:fill="FFFFFF"/>
      <w:spacing w:before="480" w:after="480" w:line="326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;Курсив"/>
    <w:basedOn w:val="a0"/>
    <w:rsid w:val="003063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sakov-museu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dobro.ru&amp;sa=D&amp;source=editors&amp;ust=1616746501405000&amp;usg=AFQjCNF7Rfy_bl-LRCVUMNIqINM80kr0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C87F-E4A9-4906-841E-67DB1543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50</cp:revision>
  <cp:lastPrinted>2019-06-03T07:27:00Z</cp:lastPrinted>
  <dcterms:created xsi:type="dcterms:W3CDTF">2018-12-26T00:52:00Z</dcterms:created>
  <dcterms:modified xsi:type="dcterms:W3CDTF">2022-01-14T02:03:00Z</dcterms:modified>
</cp:coreProperties>
</file>